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9BEC1" w14:textId="050E5A9F" w:rsidR="00AC1265" w:rsidRPr="00557595" w:rsidRDefault="00E130B3" w:rsidP="00AB4230">
      <w:pPr>
        <w:jc w:val="both"/>
        <w:rPr>
          <w:rFonts w:ascii="Source Sans Pro" w:hAnsi="Source Sans Pro"/>
          <w:b/>
          <w:bCs/>
          <w:color w:val="018752"/>
        </w:rPr>
      </w:pPr>
      <w:r>
        <w:rPr>
          <w:rFonts w:ascii="Source Sans Pro" w:hAnsi="Source Sans Pro"/>
          <w:b/>
          <w:bCs/>
          <w:color w:val="018752"/>
        </w:rPr>
        <w:t>Example</w:t>
      </w:r>
      <w:r w:rsidR="00884676" w:rsidRPr="00557595">
        <w:rPr>
          <w:rFonts w:ascii="Source Sans Pro" w:hAnsi="Source Sans Pro"/>
          <w:b/>
          <w:bCs/>
          <w:color w:val="018752"/>
        </w:rPr>
        <w:t xml:space="preserve"> alert card for patients at </w:t>
      </w:r>
      <w:r w:rsidR="006D1139" w:rsidRPr="00557595">
        <w:rPr>
          <w:rFonts w:ascii="Source Sans Pro" w:hAnsi="Source Sans Pro"/>
          <w:b/>
          <w:bCs/>
          <w:color w:val="018752"/>
        </w:rPr>
        <w:t>high or moderate risk of infective endocarditis</w:t>
      </w:r>
    </w:p>
    <w:p w14:paraId="671F10DB" w14:textId="166C9C7F" w:rsidR="004B697A" w:rsidRDefault="00832DA7" w:rsidP="005C0679">
      <w:pPr>
        <w:rPr>
          <w:rFonts w:ascii="Source Sans Pro" w:hAnsi="Source Sans Pro"/>
          <w:sz w:val="22"/>
          <w:szCs w:val="22"/>
        </w:rPr>
      </w:pPr>
      <w:r w:rsidRPr="00832DA7">
        <w:rPr>
          <w:rFonts w:ascii="Source Sans Pro" w:hAnsi="Source Sans Pro"/>
          <w:sz w:val="22"/>
          <w:szCs w:val="22"/>
        </w:rPr>
        <w:t>Th</w:t>
      </w:r>
      <w:r w:rsidR="008D210F">
        <w:rPr>
          <w:rFonts w:ascii="Source Sans Pro" w:hAnsi="Source Sans Pro"/>
          <w:sz w:val="22"/>
          <w:szCs w:val="22"/>
        </w:rPr>
        <w:t>is</w:t>
      </w:r>
      <w:r>
        <w:rPr>
          <w:rFonts w:ascii="Source Sans Pro" w:hAnsi="Source Sans Pro"/>
          <w:sz w:val="22"/>
          <w:szCs w:val="22"/>
        </w:rPr>
        <w:t xml:space="preserve"> </w:t>
      </w:r>
      <w:r w:rsidR="00E130B3">
        <w:rPr>
          <w:rFonts w:ascii="Source Sans Pro" w:hAnsi="Source Sans Pro"/>
          <w:sz w:val="22"/>
          <w:szCs w:val="22"/>
        </w:rPr>
        <w:t xml:space="preserve">example </w:t>
      </w:r>
      <w:r w:rsidR="002C7869">
        <w:rPr>
          <w:rFonts w:ascii="Source Sans Pro" w:hAnsi="Source Sans Pro"/>
          <w:sz w:val="22"/>
          <w:szCs w:val="22"/>
        </w:rPr>
        <w:t xml:space="preserve">alert card </w:t>
      </w:r>
      <w:r w:rsidR="0074663B">
        <w:rPr>
          <w:rFonts w:ascii="Source Sans Pro" w:hAnsi="Source Sans Pro"/>
          <w:sz w:val="22"/>
          <w:szCs w:val="22"/>
        </w:rPr>
        <w:t>has been developed by the Scottish Dental Clin</w:t>
      </w:r>
      <w:r w:rsidR="0059773E">
        <w:rPr>
          <w:rFonts w:ascii="Source Sans Pro" w:hAnsi="Source Sans Pro"/>
          <w:sz w:val="22"/>
          <w:szCs w:val="22"/>
        </w:rPr>
        <w:t>ic</w:t>
      </w:r>
      <w:r w:rsidR="0074663B">
        <w:rPr>
          <w:rFonts w:ascii="Source Sans Pro" w:hAnsi="Source Sans Pro"/>
          <w:sz w:val="22"/>
          <w:szCs w:val="22"/>
        </w:rPr>
        <w:t>al Effectiveness</w:t>
      </w:r>
      <w:r w:rsidR="00416D4B">
        <w:rPr>
          <w:rFonts w:ascii="Source Sans Pro" w:hAnsi="Source Sans Pro"/>
          <w:sz w:val="22"/>
          <w:szCs w:val="22"/>
        </w:rPr>
        <w:t xml:space="preserve"> Programme (SDCEP)</w:t>
      </w:r>
      <w:r w:rsidR="008E05DF">
        <w:t xml:space="preserve"> </w:t>
      </w:r>
      <w:r w:rsidR="006661C9" w:rsidRPr="006661C9">
        <w:rPr>
          <w:rFonts w:ascii="Source Sans Pro" w:hAnsi="Source Sans Pro"/>
          <w:sz w:val="22"/>
          <w:szCs w:val="22"/>
        </w:rPr>
        <w:t xml:space="preserve">to support implementation of NICE Clinical Guideline 64 </w:t>
      </w:r>
      <w:r w:rsidR="006661C9" w:rsidRPr="00416D4B">
        <w:rPr>
          <w:rFonts w:ascii="Source Sans Pro" w:hAnsi="Source Sans Pro"/>
          <w:i/>
          <w:iCs/>
          <w:sz w:val="22"/>
          <w:szCs w:val="22"/>
        </w:rPr>
        <w:t>Prophylaxis Against Infective Endocarditis</w:t>
      </w:r>
      <w:r w:rsidR="006661C9" w:rsidRPr="006661C9">
        <w:rPr>
          <w:rFonts w:ascii="Source Sans Pro" w:hAnsi="Source Sans Pro"/>
          <w:sz w:val="22"/>
          <w:szCs w:val="22"/>
        </w:rPr>
        <w:t xml:space="preserve">. </w:t>
      </w:r>
      <w:r w:rsidR="0074663B">
        <w:rPr>
          <w:rFonts w:ascii="Source Sans Pro" w:hAnsi="Source Sans Pro"/>
          <w:sz w:val="22"/>
          <w:szCs w:val="22"/>
        </w:rPr>
        <w:t xml:space="preserve"> </w:t>
      </w:r>
      <w:r w:rsidR="00B8279F">
        <w:rPr>
          <w:rFonts w:ascii="Source Sans Pro" w:hAnsi="Source Sans Pro"/>
          <w:sz w:val="22"/>
          <w:szCs w:val="22"/>
        </w:rPr>
        <w:t xml:space="preserve">The alert card </w:t>
      </w:r>
      <w:r w:rsidR="002C7869">
        <w:rPr>
          <w:rFonts w:ascii="Source Sans Pro" w:hAnsi="Source Sans Pro"/>
          <w:sz w:val="22"/>
          <w:szCs w:val="22"/>
        </w:rPr>
        <w:t xml:space="preserve">can be </w:t>
      </w:r>
      <w:r w:rsidR="003E162F">
        <w:rPr>
          <w:rFonts w:ascii="Source Sans Pro" w:hAnsi="Source Sans Pro"/>
          <w:sz w:val="22"/>
          <w:szCs w:val="22"/>
        </w:rPr>
        <w:t>given</w:t>
      </w:r>
      <w:r w:rsidR="002C7869">
        <w:rPr>
          <w:rFonts w:ascii="Source Sans Pro" w:hAnsi="Source Sans Pro"/>
          <w:sz w:val="22"/>
          <w:szCs w:val="22"/>
        </w:rPr>
        <w:t xml:space="preserve"> to </w:t>
      </w:r>
      <w:r w:rsidR="00E60004">
        <w:rPr>
          <w:rFonts w:ascii="Source Sans Pro" w:hAnsi="Source Sans Pro"/>
          <w:sz w:val="22"/>
          <w:szCs w:val="22"/>
        </w:rPr>
        <w:t xml:space="preserve">a </w:t>
      </w:r>
      <w:r w:rsidR="002C7869">
        <w:rPr>
          <w:rFonts w:ascii="Source Sans Pro" w:hAnsi="Source Sans Pro"/>
          <w:sz w:val="22"/>
          <w:szCs w:val="22"/>
        </w:rPr>
        <w:t xml:space="preserve">patient </w:t>
      </w:r>
      <w:r w:rsidR="005621EC">
        <w:rPr>
          <w:rFonts w:ascii="Source Sans Pro" w:hAnsi="Source Sans Pro"/>
          <w:sz w:val="22"/>
          <w:szCs w:val="22"/>
        </w:rPr>
        <w:t xml:space="preserve">at high </w:t>
      </w:r>
      <w:r w:rsidR="00E60004">
        <w:rPr>
          <w:rFonts w:ascii="Source Sans Pro" w:hAnsi="Source Sans Pro"/>
          <w:sz w:val="22"/>
          <w:szCs w:val="22"/>
        </w:rPr>
        <w:t xml:space="preserve">or moderate risk of infective endocarditis </w:t>
      </w:r>
      <w:r w:rsidR="002C7869">
        <w:rPr>
          <w:rFonts w:ascii="Source Sans Pro" w:hAnsi="Source Sans Pro"/>
          <w:sz w:val="22"/>
          <w:szCs w:val="22"/>
        </w:rPr>
        <w:t xml:space="preserve">by their </w:t>
      </w:r>
      <w:r w:rsidR="005621EC">
        <w:rPr>
          <w:rFonts w:ascii="Source Sans Pro" w:hAnsi="Source Sans Pro"/>
          <w:sz w:val="22"/>
          <w:szCs w:val="22"/>
        </w:rPr>
        <w:t>card</w:t>
      </w:r>
      <w:r w:rsidR="00E60004">
        <w:rPr>
          <w:rFonts w:ascii="Source Sans Pro" w:hAnsi="Source Sans Pro"/>
          <w:sz w:val="22"/>
          <w:szCs w:val="22"/>
        </w:rPr>
        <w:t>iac team</w:t>
      </w:r>
      <w:r w:rsidR="00CD7A20">
        <w:rPr>
          <w:rFonts w:ascii="Source Sans Pro" w:hAnsi="Source Sans Pro"/>
          <w:sz w:val="22"/>
          <w:szCs w:val="22"/>
        </w:rPr>
        <w:t xml:space="preserve">, with details </w:t>
      </w:r>
      <w:r w:rsidR="00CD7A20">
        <w:rPr>
          <w:rFonts w:ascii="Source Sans Pro" w:hAnsi="Source Sans Pro"/>
          <w:sz w:val="22"/>
          <w:szCs w:val="22"/>
        </w:rPr>
        <w:t>of the patient’s cardiac condition, any relevant comorbidities and their risk status (i.e. high or moderate risk of infective endocarditis) added</w:t>
      </w:r>
      <w:r w:rsidR="008D210F">
        <w:rPr>
          <w:rFonts w:ascii="Source Sans Pro" w:hAnsi="Source Sans Pro"/>
          <w:sz w:val="22"/>
          <w:szCs w:val="22"/>
        </w:rPr>
        <w:t xml:space="preserve">. </w:t>
      </w:r>
      <w:r w:rsidR="000402A8">
        <w:rPr>
          <w:rFonts w:ascii="Source Sans Pro" w:hAnsi="Source Sans Pro"/>
          <w:sz w:val="22"/>
          <w:szCs w:val="22"/>
        </w:rPr>
        <w:t>It is the size of a credit card</w:t>
      </w:r>
      <w:r w:rsidR="009C6F39">
        <w:rPr>
          <w:rFonts w:ascii="Source Sans Pro" w:hAnsi="Source Sans Pro"/>
          <w:sz w:val="22"/>
          <w:szCs w:val="22"/>
        </w:rPr>
        <w:t xml:space="preserve"> and can be easily carried by the patient.</w:t>
      </w:r>
    </w:p>
    <w:p w14:paraId="7550095C" w14:textId="217B1981" w:rsidR="00832DA7" w:rsidRDefault="00E6236F" w:rsidP="005C0679">
      <w:pPr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Advise the patient to show th</w:t>
      </w:r>
      <w:r w:rsidR="0011462D">
        <w:rPr>
          <w:rFonts w:ascii="Source Sans Pro" w:hAnsi="Source Sans Pro"/>
          <w:sz w:val="22"/>
          <w:szCs w:val="22"/>
        </w:rPr>
        <w:t>e</w:t>
      </w:r>
      <w:r w:rsidR="00923B29">
        <w:rPr>
          <w:rFonts w:ascii="Source Sans Pro" w:hAnsi="Source Sans Pro"/>
          <w:sz w:val="22"/>
          <w:szCs w:val="22"/>
        </w:rPr>
        <w:t xml:space="preserve"> </w:t>
      </w:r>
      <w:r w:rsidR="004B697A">
        <w:rPr>
          <w:rFonts w:ascii="Source Sans Pro" w:hAnsi="Source Sans Pro"/>
          <w:sz w:val="22"/>
          <w:szCs w:val="22"/>
        </w:rPr>
        <w:t xml:space="preserve">alert </w:t>
      </w:r>
      <w:r w:rsidR="00923B29">
        <w:rPr>
          <w:rFonts w:ascii="Source Sans Pro" w:hAnsi="Source Sans Pro"/>
          <w:sz w:val="22"/>
          <w:szCs w:val="22"/>
        </w:rPr>
        <w:t xml:space="preserve">card </w:t>
      </w:r>
      <w:r w:rsidR="00805323">
        <w:rPr>
          <w:rFonts w:ascii="Source Sans Pro" w:hAnsi="Source Sans Pro"/>
          <w:sz w:val="22"/>
          <w:szCs w:val="22"/>
        </w:rPr>
        <w:t>to the</w:t>
      </w:r>
      <w:r>
        <w:rPr>
          <w:rFonts w:ascii="Source Sans Pro" w:hAnsi="Source Sans Pro"/>
          <w:sz w:val="22"/>
          <w:szCs w:val="22"/>
        </w:rPr>
        <w:t>ir</w:t>
      </w:r>
      <w:r w:rsidR="00805323">
        <w:rPr>
          <w:rFonts w:ascii="Source Sans Pro" w:hAnsi="Source Sans Pro"/>
          <w:sz w:val="22"/>
          <w:szCs w:val="22"/>
        </w:rPr>
        <w:t xml:space="preserve"> dental team</w:t>
      </w:r>
      <w:r>
        <w:rPr>
          <w:rFonts w:ascii="Source Sans Pro" w:hAnsi="Source Sans Pro"/>
          <w:sz w:val="22"/>
          <w:szCs w:val="22"/>
        </w:rPr>
        <w:t xml:space="preserve"> the next time they </w:t>
      </w:r>
      <w:r w:rsidR="00B576E3">
        <w:rPr>
          <w:rFonts w:ascii="Source Sans Pro" w:hAnsi="Source Sans Pro"/>
          <w:sz w:val="22"/>
          <w:szCs w:val="22"/>
        </w:rPr>
        <w:t>have a dental appointment.</w:t>
      </w:r>
    </w:p>
    <w:p w14:paraId="70202BF3" w14:textId="36E4BCD9" w:rsidR="00C07F59" w:rsidRPr="00832DA7" w:rsidRDefault="0011462D" w:rsidP="005C0679">
      <w:pPr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 xml:space="preserve">This </w:t>
      </w:r>
      <w:r w:rsidR="0009572A">
        <w:rPr>
          <w:rFonts w:ascii="Source Sans Pro" w:hAnsi="Source Sans Pro"/>
          <w:sz w:val="22"/>
          <w:szCs w:val="22"/>
        </w:rPr>
        <w:t xml:space="preserve">example </w:t>
      </w:r>
      <w:r>
        <w:rPr>
          <w:rFonts w:ascii="Source Sans Pro" w:hAnsi="Source Sans Pro"/>
          <w:sz w:val="22"/>
          <w:szCs w:val="22"/>
        </w:rPr>
        <w:t xml:space="preserve">alert </w:t>
      </w:r>
      <w:r w:rsidR="00D84529">
        <w:rPr>
          <w:rFonts w:ascii="Source Sans Pro" w:hAnsi="Source Sans Pro"/>
          <w:sz w:val="22"/>
          <w:szCs w:val="22"/>
        </w:rPr>
        <w:t xml:space="preserve">card </w:t>
      </w:r>
      <w:r>
        <w:rPr>
          <w:rFonts w:ascii="Source Sans Pro" w:hAnsi="Source Sans Pro"/>
          <w:sz w:val="22"/>
          <w:szCs w:val="22"/>
        </w:rPr>
        <w:t xml:space="preserve">can be </w:t>
      </w:r>
      <w:r w:rsidR="00340004">
        <w:rPr>
          <w:rFonts w:ascii="Source Sans Pro" w:hAnsi="Source Sans Pro"/>
          <w:sz w:val="22"/>
          <w:szCs w:val="22"/>
        </w:rPr>
        <w:t>customised or adapted for local use</w:t>
      </w:r>
      <w:r w:rsidR="00AB4230">
        <w:rPr>
          <w:rFonts w:ascii="Source Sans Pro" w:hAnsi="Source Sans Pro"/>
          <w:sz w:val="22"/>
          <w:szCs w:val="22"/>
        </w:rPr>
        <w:t>.</w:t>
      </w:r>
      <w:r w:rsidR="0074663B">
        <w:rPr>
          <w:rFonts w:ascii="Source Sans Pro" w:hAnsi="Source Sans Pro"/>
          <w:sz w:val="22"/>
          <w:szCs w:val="22"/>
        </w:rPr>
        <w:t xml:space="preserve"> The QR code </w:t>
      </w:r>
      <w:r w:rsidR="00BE2119">
        <w:rPr>
          <w:rFonts w:ascii="Source Sans Pro" w:hAnsi="Source Sans Pro"/>
          <w:sz w:val="22"/>
          <w:szCs w:val="22"/>
        </w:rPr>
        <w:t xml:space="preserve">on the back </w:t>
      </w:r>
      <w:r w:rsidR="0060589F">
        <w:rPr>
          <w:rFonts w:ascii="Source Sans Pro" w:hAnsi="Source Sans Pro"/>
          <w:sz w:val="22"/>
          <w:szCs w:val="22"/>
        </w:rPr>
        <w:t xml:space="preserve">links to the SDCEP </w:t>
      </w:r>
      <w:hyperlink r:id="rId4" w:history="1">
        <w:r w:rsidR="0060589F" w:rsidRPr="00BE2119">
          <w:rPr>
            <w:rStyle w:val="Hyperlink"/>
            <w:rFonts w:ascii="Source Sans Pro" w:hAnsi="Source Sans Pro"/>
            <w:i/>
            <w:iCs/>
            <w:sz w:val="22"/>
            <w:szCs w:val="22"/>
          </w:rPr>
          <w:t xml:space="preserve">Antibiotic Prophylaxis Against Infective </w:t>
        </w:r>
        <w:r w:rsidR="00650E42" w:rsidRPr="00BE2119">
          <w:rPr>
            <w:rStyle w:val="Hyperlink"/>
            <w:rFonts w:ascii="Source Sans Pro" w:hAnsi="Source Sans Pro"/>
            <w:i/>
            <w:iCs/>
            <w:sz w:val="22"/>
            <w:szCs w:val="22"/>
          </w:rPr>
          <w:t>Endocarditis</w:t>
        </w:r>
      </w:hyperlink>
      <w:r w:rsidR="0060589F">
        <w:rPr>
          <w:rFonts w:ascii="Source Sans Pro" w:hAnsi="Source Sans Pro"/>
          <w:sz w:val="22"/>
          <w:szCs w:val="22"/>
        </w:rPr>
        <w:t xml:space="preserve"> implementation </w:t>
      </w:r>
      <w:r w:rsidR="00650E42">
        <w:rPr>
          <w:rFonts w:ascii="Source Sans Pro" w:hAnsi="Source Sans Pro"/>
          <w:sz w:val="22"/>
          <w:szCs w:val="22"/>
        </w:rPr>
        <w:t xml:space="preserve">advice, which </w:t>
      </w:r>
      <w:r w:rsidR="000D4E52">
        <w:rPr>
          <w:rFonts w:ascii="Source Sans Pro" w:hAnsi="Source Sans Pro"/>
          <w:sz w:val="22"/>
          <w:szCs w:val="22"/>
        </w:rPr>
        <w:t>aims to support</w:t>
      </w:r>
      <w:r w:rsidR="00C07F59" w:rsidRPr="00C07F59">
        <w:rPr>
          <w:rFonts w:ascii="Source Sans Pro" w:hAnsi="Source Sans Pro"/>
          <w:sz w:val="22"/>
          <w:szCs w:val="22"/>
        </w:rPr>
        <w:t xml:space="preserve"> dental teams to implement dentally relevant recommendations from NICE Clinical Guideline 64 (CG64) </w:t>
      </w:r>
      <w:hyperlink r:id="rId5" w:history="1">
        <w:r w:rsidR="00C07F59" w:rsidRPr="003E68E4">
          <w:rPr>
            <w:rStyle w:val="Hyperlink"/>
            <w:rFonts w:ascii="Source Sans Pro" w:hAnsi="Source Sans Pro"/>
            <w:i/>
            <w:iCs/>
            <w:sz w:val="22"/>
            <w:szCs w:val="22"/>
          </w:rPr>
          <w:t>Prophylaxis against infective endocarditis</w:t>
        </w:r>
      </w:hyperlink>
      <w:r w:rsidR="00C07F59" w:rsidRPr="00C07F59">
        <w:rPr>
          <w:rFonts w:ascii="Source Sans Pro" w:hAnsi="Source Sans Pro"/>
          <w:sz w:val="22"/>
          <w:szCs w:val="22"/>
        </w:rPr>
        <w:t>. </w:t>
      </w:r>
      <w:r w:rsidR="00CD7490">
        <w:rPr>
          <w:rFonts w:ascii="Source Sans Pro" w:hAnsi="Source Sans Pro"/>
          <w:sz w:val="22"/>
          <w:szCs w:val="22"/>
        </w:rPr>
        <w:t>The implementation advice also includes relevant information for cardiac teams.</w:t>
      </w:r>
    </w:p>
    <w:p w14:paraId="4CE0272E" w14:textId="0635E06F" w:rsidR="000E3174" w:rsidRPr="000E3174" w:rsidRDefault="00307517" w:rsidP="006F61FA">
      <w:pPr>
        <w:jc w:val="center"/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F86BDFC" wp14:editId="0A7BCB10">
                <wp:simplePos x="0" y="0"/>
                <wp:positionH relativeFrom="column">
                  <wp:posOffset>1387295</wp:posOffset>
                </wp:positionH>
                <wp:positionV relativeFrom="paragraph">
                  <wp:posOffset>292450</wp:posOffset>
                </wp:positionV>
                <wp:extent cx="3059430" cy="1943735"/>
                <wp:effectExtent l="0" t="0" r="26670" b="18415"/>
                <wp:wrapNone/>
                <wp:docPr id="430297905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9430" cy="1943735"/>
                          <a:chOff x="0" y="0"/>
                          <a:chExt cx="3059430" cy="1943735"/>
                        </a:xfrm>
                      </wpg:grpSpPr>
                      <wps:wsp>
                        <wps:cNvPr id="97974096" name="Straight Connector 7"/>
                        <wps:cNvCnPr/>
                        <wps:spPr>
                          <a:xfrm>
                            <a:off x="409433" y="661916"/>
                            <a:ext cx="250698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7B45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8594675" name="Straight Connector 7"/>
                        <wps:cNvCnPr/>
                        <wps:spPr>
                          <a:xfrm>
                            <a:off x="893928" y="859809"/>
                            <a:ext cx="20193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7B45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2143532" name="Straight Connector 7"/>
                        <wps:cNvCnPr/>
                        <wps:spPr>
                          <a:xfrm>
                            <a:off x="914400" y="1050877"/>
                            <a:ext cx="20129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7B45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14816542" name="Straight Connector 7"/>
                        <wps:cNvCnPr/>
                        <wps:spPr>
                          <a:xfrm>
                            <a:off x="1344304" y="1269241"/>
                            <a:ext cx="15709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7B45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6302249" name="Straight Connector 7"/>
                        <wps:cNvCnPr/>
                        <wps:spPr>
                          <a:xfrm>
                            <a:off x="150125" y="1480782"/>
                            <a:ext cx="276796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7B45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86120870" name="Straight Connector 7"/>
                        <wps:cNvCnPr/>
                        <wps:spPr>
                          <a:xfrm>
                            <a:off x="1153236" y="1685498"/>
                            <a:ext cx="1773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7B45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3753041" name="Straight Connector 7"/>
                        <wps:cNvCnPr/>
                        <wps:spPr>
                          <a:xfrm>
                            <a:off x="150125" y="1890215"/>
                            <a:ext cx="27793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7B45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894122802" name="Group 3"/>
                        <wpg:cNvGrpSpPr/>
                        <wpg:grpSpPr>
                          <a:xfrm>
                            <a:off x="0" y="0"/>
                            <a:ext cx="3059430" cy="1943735"/>
                            <a:chOff x="0" y="0"/>
                            <a:chExt cx="3059430" cy="1943735"/>
                          </a:xfrm>
                        </wpg:grpSpPr>
                        <wps:wsp>
                          <wps:cNvPr id="453190678" name="Rectangle: Rounded Corners 1"/>
                          <wps:cNvSpPr/>
                          <wps:spPr>
                            <a:xfrm>
                              <a:off x="0" y="0"/>
                              <a:ext cx="3059430" cy="1943735"/>
                            </a:xfrm>
                            <a:prstGeom prst="roundRect">
                              <a:avLst>
                                <a:gd name="adj" fmla="val 2946"/>
                              </a:avLst>
                            </a:prstGeom>
                            <a:noFill/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939A757" w14:textId="77777777" w:rsidR="00AC1265" w:rsidRPr="0099621D" w:rsidRDefault="00AC1265" w:rsidP="00AC1265">
                                <w:pPr>
                                  <w:spacing w:after="60" w:line="240" w:lineRule="auto"/>
                                  <w:rPr>
                                    <w:rFonts w:ascii="Source Sans Pro" w:hAnsi="Source Sans Pro"/>
                                    <w:b/>
                                    <w:bCs/>
                                    <w:color w:val="007B45"/>
                                    <w:sz w:val="16"/>
                                    <w:szCs w:val="16"/>
                                  </w:rPr>
                                </w:pPr>
                                <w:r w:rsidRPr="0099621D">
                                  <w:rPr>
                                    <w:rFonts w:ascii="Source Sans Pro" w:hAnsi="Source Sans Pro"/>
                                    <w:b/>
                                    <w:bCs/>
                                    <w:color w:val="007B45"/>
                                    <w:sz w:val="16"/>
                                    <w:szCs w:val="16"/>
                                  </w:rPr>
                                  <w:t>Antibiotic Prophylaxis Against Infective Endocarditis</w:t>
                                </w:r>
                              </w:p>
                              <w:p w14:paraId="43D59EA1" w14:textId="77777777" w:rsidR="00AC1265" w:rsidRPr="0099621D" w:rsidRDefault="00AC1265" w:rsidP="00AC1265">
                                <w:pPr>
                                  <w:spacing w:after="60" w:line="240" w:lineRule="auto"/>
                                  <w:rPr>
                                    <w:rFonts w:ascii="Source Sans Pro" w:hAnsi="Source Sans Pro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99621D">
                                  <w:rPr>
                                    <w:rFonts w:ascii="Source Sans Pro" w:hAnsi="Source Sans Pro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This patient has a cardiac condition that increases their </w:t>
                                </w:r>
                                <w:r>
                                  <w:rPr>
                                    <w:rFonts w:ascii="Source Sans Pro" w:hAnsi="Source Sans Pro"/>
                                    <w:color w:val="000000" w:themeColor="text1"/>
                                    <w:sz w:val="16"/>
                                    <w:szCs w:val="16"/>
                                  </w:rPr>
                                  <w:br/>
                                </w:r>
                                <w:r w:rsidRPr="0099621D">
                                  <w:rPr>
                                    <w:rFonts w:ascii="Source Sans Pro" w:hAnsi="Source Sans Pro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risk of infective endocarditis. </w:t>
                                </w:r>
                              </w:p>
                              <w:p w14:paraId="75336126" w14:textId="77777777" w:rsidR="00AC1265" w:rsidRPr="0099621D" w:rsidRDefault="00AC1265" w:rsidP="00AC1265">
                                <w:pPr>
                                  <w:spacing w:after="120" w:line="240" w:lineRule="auto"/>
                                  <w:rPr>
                                    <w:rFonts w:ascii="Source Sans Pro" w:hAnsi="Source Sans Pro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99621D">
                                  <w:rPr>
                                    <w:rFonts w:ascii="Source Sans Pro" w:hAnsi="Source Sans Pro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Name:</w:t>
                                </w:r>
                              </w:p>
                              <w:p w14:paraId="4F22E6C4" w14:textId="77777777" w:rsidR="00AC1265" w:rsidRPr="0099621D" w:rsidRDefault="00AC1265" w:rsidP="00AC1265">
                                <w:pPr>
                                  <w:spacing w:after="120" w:line="240" w:lineRule="auto"/>
                                  <w:rPr>
                                    <w:rFonts w:ascii="Source Sans Pro" w:hAnsi="Source Sans Pro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99621D">
                                  <w:rPr>
                                    <w:rFonts w:ascii="Source Sans Pro" w:hAnsi="Source Sans Pro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NHS/CHI number:</w:t>
                                </w:r>
                                <w:r>
                                  <w:rPr>
                                    <w:rFonts w:ascii="Source Sans Pro" w:hAnsi="Source Sans Pro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14:paraId="08FBBFB4" w14:textId="77777777" w:rsidR="00AC1265" w:rsidRPr="0099621D" w:rsidRDefault="00AC1265" w:rsidP="00AC1265">
                                <w:pPr>
                                  <w:spacing w:after="120" w:line="240" w:lineRule="auto"/>
                                  <w:rPr>
                                    <w:rFonts w:ascii="Source Sans Pro" w:hAnsi="Source Sans Pro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99621D">
                                  <w:rPr>
                                    <w:rFonts w:ascii="Source Sans Pro" w:hAnsi="Source Sans Pro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Cardiac condition:</w:t>
                                </w:r>
                                <w:r>
                                  <w:rPr>
                                    <w:rFonts w:ascii="Source Sans Pro" w:hAnsi="Source Sans Pro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14:paraId="3CF60F58" w14:textId="77777777" w:rsidR="00AC1265" w:rsidRPr="00702E18" w:rsidRDefault="00AC1265" w:rsidP="00AC1265">
                                <w:pPr>
                                  <w:spacing w:after="120" w:line="240" w:lineRule="auto"/>
                                  <w:rPr>
                                    <w:rFonts w:ascii="Source Sans Pro" w:hAnsi="Source Sans Pro"/>
                                    <w:color w:val="000000" w:themeColor="text1"/>
                                    <w:sz w:val="6"/>
                                    <w:szCs w:val="6"/>
                                  </w:rPr>
                                </w:pPr>
                                <w:r w:rsidRPr="0099621D">
                                  <w:rPr>
                                    <w:rFonts w:ascii="Source Sans Pro" w:hAnsi="Source Sans Pro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Valve type</w:t>
                                </w:r>
                                <w:r>
                                  <w:rPr>
                                    <w:rFonts w:ascii="Source Sans Pro" w:hAnsi="Source Sans Pro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 and implant date</w:t>
                                </w:r>
                                <w:r w:rsidRPr="0099621D">
                                  <w:rPr>
                                    <w:rFonts w:ascii="Source Sans Pro" w:hAnsi="Source Sans Pro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: </w:t>
                                </w:r>
                                <w:r w:rsidRPr="0099621D">
                                  <w:rPr>
                                    <w:rFonts w:ascii="Source Sans Pro" w:hAnsi="Source Sans Pro"/>
                                    <w:color w:val="000000" w:themeColor="text1"/>
                                    <w:sz w:val="16"/>
                                    <w:szCs w:val="16"/>
                                  </w:rPr>
                                  <w:br/>
                                </w:r>
                                <w:r w:rsidRPr="0099621D">
                                  <w:rPr>
                                    <w:rFonts w:ascii="Source Sans Pro" w:hAnsi="Source Sans Pro"/>
                                    <w:color w:val="000000" w:themeColor="text1"/>
                                    <w:sz w:val="10"/>
                                    <w:szCs w:val="10"/>
                                  </w:rPr>
                                  <w:t>(if applicable)</w:t>
                                </w:r>
                              </w:p>
                              <w:p w14:paraId="46B76A3A" w14:textId="77777777" w:rsidR="00AC1265" w:rsidRPr="00DB601D" w:rsidRDefault="00AC1265" w:rsidP="00AC1265">
                                <w:pPr>
                                  <w:spacing w:before="360" w:after="120" w:line="240" w:lineRule="auto"/>
                                  <w:rPr>
                                    <w:rFonts w:ascii="Source Sans Pro" w:hAnsi="Source Sans Pro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Source Sans Pro" w:hAnsi="Source Sans Pro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Relevant comorbidities</w:t>
                                </w:r>
                                <w:r w:rsidRPr="0099621D">
                                  <w:rPr>
                                    <w:rFonts w:ascii="Source Sans Pro" w:hAnsi="Source Sans Pro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:</w:t>
                                </w:r>
                                <w:r>
                                  <w:rPr>
                                    <w:rFonts w:ascii="Source Sans Pro" w:hAnsi="Source Sans Pro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99621D">
                                  <w:rPr>
                                    <w:rFonts w:ascii="Source Sans Pro" w:hAnsi="Source Sans Pro"/>
                                    <w:color w:val="000000" w:themeColor="text1"/>
                                    <w:sz w:val="16"/>
                                    <w:szCs w:val="16"/>
                                  </w:rPr>
                                  <w:br/>
                                </w:r>
                                <w:r w:rsidRPr="0099621D">
                                  <w:rPr>
                                    <w:rFonts w:ascii="Source Sans Pro" w:hAnsi="Source Sans Pro"/>
                                    <w:color w:val="000000" w:themeColor="text1"/>
                                    <w:sz w:val="10"/>
                                    <w:szCs w:val="10"/>
                                  </w:rPr>
                                  <w:t>(if applicable)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9652136" name="Rectangle 2"/>
                          <wps:cNvSpPr/>
                          <wps:spPr>
                            <a:xfrm>
                              <a:off x="2548067" y="95297"/>
                              <a:ext cx="409575" cy="390525"/>
                            </a:xfrm>
                            <a:prstGeom prst="rect">
                              <a:avLst/>
                            </a:prstGeom>
                            <a:solidFill>
                              <a:srgbClr val="007B4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4">
                                <a:shade val="15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57302F3" w14:textId="77777777" w:rsidR="00AC1265" w:rsidRPr="00743676" w:rsidRDefault="00AC1265" w:rsidP="00AC1265">
                                <w:pPr>
                                  <w:shd w:val="clear" w:color="auto" w:fill="007B45"/>
                                  <w:jc w:val="center"/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743676"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Add logo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F86BDFC" id="Group 10" o:spid="_x0000_s1026" style="position:absolute;left:0;text-align:left;margin-left:109.25pt;margin-top:23.05pt;width:240.9pt;height:153.05pt;z-index:251672576" coordsize="30594,19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">
                <v:line id="Straight Connector 7" o:spid="_x0000_s1027" style="position:absolute;visibility:visible;mso-wrap-style:square" from="4094,6619" to="29164,6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" strokecolor="#007b45" strokeweight=".5pt">
                  <v:stroke dashstyle="dash" joinstyle="miter"/>
                </v:line>
                <v:line id="Straight Connector 7" o:spid="_x0000_s1028" style="position:absolute;visibility:visible;mso-wrap-style:square" from="8939,8598" to="29132,8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" strokecolor="#007b45" strokeweight=".5pt">
                  <v:stroke dashstyle="dash" joinstyle="miter"/>
                </v:line>
                <v:line id="Straight Connector 7" o:spid="_x0000_s1029" style="position:absolute;visibility:visible;mso-wrap-style:square" from="9144,10508" to="29273,10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" strokecolor="#007b45" strokeweight=".5pt">
                  <v:stroke dashstyle="dash" joinstyle="miter"/>
                </v:line>
                <v:line id="Straight Connector 7" o:spid="_x0000_s1030" style="position:absolute;visibility:visible;mso-wrap-style:square" from="13443,12692" to="29152,12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" strokecolor="#007b45" strokeweight=".5pt">
                  <v:stroke dashstyle="dash" joinstyle="miter"/>
                </v:line>
                <v:line id="Straight Connector 7" o:spid="_x0000_s1031" style="position:absolute;visibility:visible;mso-wrap-style:square" from="1501,14807" to="29180,14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" strokecolor="#007b45" strokeweight=".5pt">
                  <v:stroke dashstyle="dash" joinstyle="miter"/>
                </v:line>
                <v:line id="Straight Connector 7" o:spid="_x0000_s1032" style="position:absolute;visibility:visible;mso-wrap-style:square" from="11532,16854" to="29267,16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" strokecolor="#007b45" strokeweight=".5pt">
                  <v:stroke dashstyle="dash" joinstyle="miter"/>
                </v:line>
                <v:line id="Straight Connector 7" o:spid="_x0000_s1033" style="position:absolute;visibility:visible;mso-wrap-style:square" from="1501,18902" to="29295,18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" strokecolor="#007b45" strokeweight=".5pt">
                  <v:stroke dashstyle="dash" joinstyle="miter"/>
                </v:line>
                <v:group id="Group 3" o:spid="_x0000_s1034" style="position:absolute;width:30594;height:19437" coordsize="30594,19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">
                  <v:roundrect id="Rectangle: Rounded Corners 1" o:spid="_x0000_s1035" style="position:absolute;width:30594;height:19437;visibility:visible;mso-wrap-style:square;v-text-anchor:top" arcsize="193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" filled="f" strokecolor="#adadad [2414]" strokeweight="1pt">
                    <v:stroke joinstyle="miter"/>
                    <v:textbox>
                      <w:txbxContent>
                        <w:p w14:paraId="4939A757" w14:textId="77777777" w:rsidR="00AC1265" w:rsidRPr="0099621D" w:rsidRDefault="00AC1265" w:rsidP="00AC1265">
                          <w:pPr>
                            <w:spacing w:after="60" w:line="240" w:lineRule="auto"/>
                            <w:rPr>
                              <w:rFonts w:ascii="Source Sans Pro" w:hAnsi="Source Sans Pro"/>
                              <w:b/>
                              <w:bCs/>
                              <w:color w:val="007B45"/>
                              <w:sz w:val="16"/>
                              <w:szCs w:val="16"/>
                            </w:rPr>
                          </w:pPr>
                          <w:r w:rsidRPr="0099621D">
                            <w:rPr>
                              <w:rFonts w:ascii="Source Sans Pro" w:hAnsi="Source Sans Pro"/>
                              <w:b/>
                              <w:bCs/>
                              <w:color w:val="007B45"/>
                              <w:sz w:val="16"/>
                              <w:szCs w:val="16"/>
                            </w:rPr>
                            <w:t>Antibiotic Prophylaxis Against Infective Endocarditis</w:t>
                          </w:r>
                        </w:p>
                        <w:p w14:paraId="43D59EA1" w14:textId="77777777" w:rsidR="00AC1265" w:rsidRPr="0099621D" w:rsidRDefault="00AC1265" w:rsidP="00AC1265">
                          <w:pPr>
                            <w:spacing w:after="60" w:line="240" w:lineRule="auto"/>
                            <w:rPr>
                              <w:rFonts w:ascii="Source Sans Pro" w:hAnsi="Source Sans Pro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9621D">
                            <w:rPr>
                              <w:rFonts w:ascii="Source Sans Pro" w:hAnsi="Source Sans Pro"/>
                              <w:color w:val="000000" w:themeColor="text1"/>
                              <w:sz w:val="16"/>
                              <w:szCs w:val="16"/>
                            </w:rPr>
                            <w:t xml:space="preserve">This patient has a cardiac condition that increases their </w:t>
                          </w:r>
                          <w:r>
                            <w:rPr>
                              <w:rFonts w:ascii="Source Sans Pro" w:hAnsi="Source Sans Pro"/>
                              <w:color w:val="000000" w:themeColor="text1"/>
                              <w:sz w:val="16"/>
                              <w:szCs w:val="16"/>
                            </w:rPr>
                            <w:br/>
                          </w:r>
                          <w:r w:rsidRPr="0099621D">
                            <w:rPr>
                              <w:rFonts w:ascii="Source Sans Pro" w:hAnsi="Source Sans Pro"/>
                              <w:color w:val="000000" w:themeColor="text1"/>
                              <w:sz w:val="16"/>
                              <w:szCs w:val="16"/>
                            </w:rPr>
                            <w:t xml:space="preserve">risk of infective endocarditis. </w:t>
                          </w:r>
                        </w:p>
                        <w:p w14:paraId="75336126" w14:textId="77777777" w:rsidR="00AC1265" w:rsidRPr="0099621D" w:rsidRDefault="00AC1265" w:rsidP="00AC1265">
                          <w:pPr>
                            <w:spacing w:after="120" w:line="240" w:lineRule="auto"/>
                            <w:rPr>
                              <w:rFonts w:ascii="Source Sans Pro" w:hAnsi="Source Sans Pro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9621D">
                            <w:rPr>
                              <w:rFonts w:ascii="Source Sans Pro" w:hAnsi="Source Sans Pro"/>
                              <w:color w:val="000000" w:themeColor="text1"/>
                              <w:sz w:val="16"/>
                              <w:szCs w:val="16"/>
                            </w:rPr>
                            <w:t>Name:</w:t>
                          </w:r>
                        </w:p>
                        <w:p w14:paraId="4F22E6C4" w14:textId="77777777" w:rsidR="00AC1265" w:rsidRPr="0099621D" w:rsidRDefault="00AC1265" w:rsidP="00AC1265">
                          <w:pPr>
                            <w:spacing w:after="120" w:line="240" w:lineRule="auto"/>
                            <w:rPr>
                              <w:rFonts w:ascii="Source Sans Pro" w:hAnsi="Source Sans Pro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9621D">
                            <w:rPr>
                              <w:rFonts w:ascii="Source Sans Pro" w:hAnsi="Source Sans Pro"/>
                              <w:color w:val="000000" w:themeColor="text1"/>
                              <w:sz w:val="16"/>
                              <w:szCs w:val="16"/>
                            </w:rPr>
                            <w:t>NHS/CHI number:</w:t>
                          </w:r>
                          <w:r>
                            <w:rPr>
                              <w:rFonts w:ascii="Source Sans Pro" w:hAnsi="Source Sans Pro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08FBBFB4" w14:textId="77777777" w:rsidR="00AC1265" w:rsidRPr="0099621D" w:rsidRDefault="00AC1265" w:rsidP="00AC1265">
                          <w:pPr>
                            <w:spacing w:after="120" w:line="240" w:lineRule="auto"/>
                            <w:rPr>
                              <w:rFonts w:ascii="Source Sans Pro" w:hAnsi="Source Sans Pro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9621D">
                            <w:rPr>
                              <w:rFonts w:ascii="Source Sans Pro" w:hAnsi="Source Sans Pro"/>
                              <w:color w:val="000000" w:themeColor="text1"/>
                              <w:sz w:val="16"/>
                              <w:szCs w:val="16"/>
                            </w:rPr>
                            <w:t>Cardiac condition:</w:t>
                          </w:r>
                          <w:r>
                            <w:rPr>
                              <w:rFonts w:ascii="Source Sans Pro" w:hAnsi="Source Sans Pro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CF60F58" w14:textId="77777777" w:rsidR="00AC1265" w:rsidRPr="00702E18" w:rsidRDefault="00AC1265" w:rsidP="00AC1265">
                          <w:pPr>
                            <w:spacing w:after="120" w:line="240" w:lineRule="auto"/>
                            <w:rPr>
                              <w:rFonts w:ascii="Source Sans Pro" w:hAnsi="Source Sans Pro"/>
                              <w:color w:val="000000" w:themeColor="text1"/>
                              <w:sz w:val="6"/>
                              <w:szCs w:val="6"/>
                            </w:rPr>
                          </w:pPr>
                          <w:r w:rsidRPr="0099621D">
                            <w:rPr>
                              <w:rFonts w:ascii="Source Sans Pro" w:hAnsi="Source Sans Pro"/>
                              <w:color w:val="000000" w:themeColor="text1"/>
                              <w:sz w:val="16"/>
                              <w:szCs w:val="16"/>
                            </w:rPr>
                            <w:t>Valve type</w:t>
                          </w:r>
                          <w:r>
                            <w:rPr>
                              <w:rFonts w:ascii="Source Sans Pro" w:hAnsi="Source Sans Pro"/>
                              <w:color w:val="000000" w:themeColor="text1"/>
                              <w:sz w:val="16"/>
                              <w:szCs w:val="16"/>
                            </w:rPr>
                            <w:t xml:space="preserve"> and implant date</w:t>
                          </w:r>
                          <w:r w:rsidRPr="0099621D">
                            <w:rPr>
                              <w:rFonts w:ascii="Source Sans Pro" w:hAnsi="Source Sans Pro"/>
                              <w:color w:val="000000" w:themeColor="text1"/>
                              <w:sz w:val="16"/>
                              <w:szCs w:val="16"/>
                            </w:rPr>
                            <w:t xml:space="preserve">: </w:t>
                          </w:r>
                          <w:r w:rsidRPr="0099621D">
                            <w:rPr>
                              <w:rFonts w:ascii="Source Sans Pro" w:hAnsi="Source Sans Pro"/>
                              <w:color w:val="000000" w:themeColor="text1"/>
                              <w:sz w:val="16"/>
                              <w:szCs w:val="16"/>
                            </w:rPr>
                            <w:br/>
                          </w:r>
                          <w:r w:rsidRPr="0099621D">
                            <w:rPr>
                              <w:rFonts w:ascii="Source Sans Pro" w:hAnsi="Source Sans Pro"/>
                              <w:color w:val="000000" w:themeColor="text1"/>
                              <w:sz w:val="10"/>
                              <w:szCs w:val="10"/>
                            </w:rPr>
                            <w:t>(if applicable)</w:t>
                          </w:r>
                        </w:p>
                        <w:p w14:paraId="46B76A3A" w14:textId="77777777" w:rsidR="00AC1265" w:rsidRPr="00DB601D" w:rsidRDefault="00AC1265" w:rsidP="00AC1265">
                          <w:pPr>
                            <w:spacing w:before="360" w:after="120" w:line="240" w:lineRule="auto"/>
                            <w:rPr>
                              <w:rFonts w:ascii="Source Sans Pro" w:hAnsi="Source Sans Pro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ource Sans Pro" w:hAnsi="Source Sans Pro"/>
                              <w:color w:val="000000" w:themeColor="text1"/>
                              <w:sz w:val="16"/>
                              <w:szCs w:val="16"/>
                            </w:rPr>
                            <w:t>Relevant comorbidities</w:t>
                          </w:r>
                          <w:r w:rsidRPr="0099621D">
                            <w:rPr>
                              <w:rFonts w:ascii="Source Sans Pro" w:hAnsi="Source Sans Pro"/>
                              <w:color w:val="000000" w:themeColor="text1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Source Sans Pro" w:hAnsi="Source Sans Pro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9621D">
                            <w:rPr>
                              <w:rFonts w:ascii="Source Sans Pro" w:hAnsi="Source Sans Pro"/>
                              <w:color w:val="000000" w:themeColor="text1"/>
                              <w:sz w:val="16"/>
                              <w:szCs w:val="16"/>
                            </w:rPr>
                            <w:br/>
                          </w:r>
                          <w:r w:rsidRPr="0099621D">
                            <w:rPr>
                              <w:rFonts w:ascii="Source Sans Pro" w:hAnsi="Source Sans Pro"/>
                              <w:color w:val="000000" w:themeColor="text1"/>
                              <w:sz w:val="10"/>
                              <w:szCs w:val="10"/>
                            </w:rPr>
                            <w:t>(if applicable)</w:t>
                          </w:r>
                        </w:p>
                      </w:txbxContent>
                    </v:textbox>
                  </v:roundrect>
                  <v:rect id="Rectangle 2" o:spid="_x0000_s1036" style="position:absolute;left:25480;top:952;width:4096;height: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" fillcolor="#007b45" stroked="f" strokeweight="1pt">
                    <v:textbox>
                      <w:txbxContent>
                        <w:p w14:paraId="057302F3" w14:textId="77777777" w:rsidR="00AC1265" w:rsidRPr="00743676" w:rsidRDefault="00AC1265" w:rsidP="00AC1265">
                          <w:pPr>
                            <w:shd w:val="clear" w:color="auto" w:fill="007B45"/>
                            <w:jc w:val="center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43676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Add logo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7814BA">
        <w:rPr>
          <w:rFonts w:ascii="Source Sans Pro" w:hAnsi="Source Sans Pro"/>
          <w:b/>
          <w:bCs/>
        </w:rPr>
        <w:t>Front</w:t>
      </w:r>
    </w:p>
    <w:p w14:paraId="3C53431B" w14:textId="2EDC39C2" w:rsidR="00AC1265" w:rsidRPr="006E5843" w:rsidRDefault="00AC1265" w:rsidP="00AC1265">
      <w:pPr>
        <w:rPr>
          <w:rFonts w:ascii="Source Sans Pro" w:hAnsi="Source Sans Pro"/>
        </w:rPr>
      </w:pPr>
    </w:p>
    <w:p w14:paraId="17E0BA7A" w14:textId="77777777" w:rsidR="006E5843" w:rsidRPr="006E5843" w:rsidRDefault="006E5843" w:rsidP="00AC1265">
      <w:pPr>
        <w:rPr>
          <w:rFonts w:ascii="Source Sans Pro" w:hAnsi="Source Sans Pro"/>
        </w:rPr>
      </w:pPr>
    </w:p>
    <w:p w14:paraId="7E7B10E1" w14:textId="77777777" w:rsidR="006E5843" w:rsidRPr="006E5843" w:rsidRDefault="006E5843" w:rsidP="00AC1265">
      <w:pPr>
        <w:rPr>
          <w:rFonts w:ascii="Source Sans Pro" w:hAnsi="Source Sans Pro"/>
        </w:rPr>
      </w:pPr>
    </w:p>
    <w:p w14:paraId="045E3351" w14:textId="77777777" w:rsidR="006E5843" w:rsidRPr="006E5843" w:rsidRDefault="006E5843" w:rsidP="00AC1265">
      <w:pPr>
        <w:rPr>
          <w:rFonts w:ascii="Source Sans Pro" w:hAnsi="Source Sans Pro"/>
        </w:rPr>
      </w:pPr>
    </w:p>
    <w:p w14:paraId="2BB58026" w14:textId="77777777" w:rsidR="006E5843" w:rsidRPr="006E5843" w:rsidRDefault="006E5843" w:rsidP="00AC1265">
      <w:pPr>
        <w:rPr>
          <w:rFonts w:ascii="Source Sans Pro" w:hAnsi="Source Sans Pro"/>
        </w:rPr>
      </w:pPr>
    </w:p>
    <w:p w14:paraId="00B6BF70" w14:textId="77777777" w:rsidR="006E5843" w:rsidRPr="006E5843" w:rsidRDefault="006E5843" w:rsidP="00AC1265">
      <w:pPr>
        <w:rPr>
          <w:rFonts w:ascii="Source Sans Pro" w:hAnsi="Source Sans Pro"/>
        </w:rPr>
      </w:pPr>
    </w:p>
    <w:p w14:paraId="5253CD0C" w14:textId="77777777" w:rsidR="006E5843" w:rsidRPr="006E5843" w:rsidRDefault="006E5843" w:rsidP="00AC1265">
      <w:pPr>
        <w:rPr>
          <w:rFonts w:ascii="Source Sans Pro" w:hAnsi="Source Sans Pro"/>
        </w:rPr>
      </w:pPr>
    </w:p>
    <w:p w14:paraId="14AAD11C" w14:textId="45514323" w:rsidR="006E5843" w:rsidRPr="006F61FA" w:rsidRDefault="006F61FA" w:rsidP="006F61FA">
      <w:pPr>
        <w:jc w:val="center"/>
        <w:rPr>
          <w:rFonts w:ascii="Source Sans Pro" w:hAnsi="Source Sans Pro"/>
          <w:b/>
          <w:bCs/>
        </w:rPr>
      </w:pPr>
      <w:r>
        <w:rPr>
          <w:rFonts w:ascii="Source Sans Pro" w:hAnsi="Source Sans Pro"/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B41274F" wp14:editId="4AC9BB12">
                <wp:simplePos x="0" y="0"/>
                <wp:positionH relativeFrom="column">
                  <wp:posOffset>1386205</wp:posOffset>
                </wp:positionH>
                <wp:positionV relativeFrom="paragraph">
                  <wp:posOffset>266700</wp:posOffset>
                </wp:positionV>
                <wp:extent cx="3060000" cy="1944000"/>
                <wp:effectExtent l="0" t="0" r="26670" b="18415"/>
                <wp:wrapNone/>
                <wp:docPr id="699962466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0000" cy="1944000"/>
                          <a:chOff x="0" y="0"/>
                          <a:chExt cx="3059430" cy="1943735"/>
                        </a:xfrm>
                      </wpg:grpSpPr>
                      <wps:wsp>
                        <wps:cNvPr id="439924660" name="Rectangle: Rounded Corners 1"/>
                        <wps:cNvSpPr/>
                        <wps:spPr>
                          <a:xfrm>
                            <a:off x="0" y="0"/>
                            <a:ext cx="3059430" cy="1943735"/>
                          </a:xfrm>
                          <a:prstGeom prst="roundRect">
                            <a:avLst>
                              <a:gd name="adj" fmla="val 2946"/>
                            </a:avLst>
                          </a:prstGeom>
                          <a:noFill/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F3B15B" w14:textId="77777777" w:rsidR="00AC1265" w:rsidRDefault="00AC1265" w:rsidP="00AC1265">
                              <w:pPr>
                                <w:spacing w:after="60" w:line="240" w:lineRule="auto"/>
                                <w:rPr>
                                  <w:rFonts w:ascii="Source Sans Pro" w:hAnsi="Source Sans Pro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Source Sans Pro" w:hAnsi="Source Sans Pro"/>
                                  <w:color w:val="000000" w:themeColor="text1"/>
                                  <w:sz w:val="14"/>
                                  <w:szCs w:val="14"/>
                                </w:rPr>
                                <w:t>This card was given to the patient on                                                               by:</w:t>
                              </w:r>
                            </w:p>
                            <w:p w14:paraId="2CE7D92F" w14:textId="77777777" w:rsidR="00AC1265" w:rsidRDefault="00AC1265" w:rsidP="00AC1265">
                              <w:pPr>
                                <w:spacing w:after="60" w:line="240" w:lineRule="auto"/>
                                <w:rPr>
                                  <w:rFonts w:ascii="Source Sans Pro" w:hAnsi="Source Sans Pro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Source Sans Pro" w:hAnsi="Source Sans Pro"/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Name: </w:t>
                              </w:r>
                            </w:p>
                            <w:p w14:paraId="5583B3EB" w14:textId="77777777" w:rsidR="00AC1265" w:rsidRDefault="00AC1265" w:rsidP="00AC1265">
                              <w:pPr>
                                <w:spacing w:after="60" w:line="240" w:lineRule="auto"/>
                                <w:rPr>
                                  <w:rFonts w:ascii="Source Sans Pro" w:hAnsi="Source Sans Pro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Source Sans Pro" w:hAnsi="Source Sans Pro"/>
                                  <w:color w:val="000000" w:themeColor="text1"/>
                                  <w:sz w:val="14"/>
                                  <w:szCs w:val="14"/>
                                </w:rPr>
                                <w:t>Hospital:</w:t>
                              </w:r>
                            </w:p>
                            <w:p w14:paraId="389A2207" w14:textId="77777777" w:rsidR="00AC1265" w:rsidRDefault="00AC1265" w:rsidP="00AC1265">
                              <w:pPr>
                                <w:spacing w:after="60" w:line="240" w:lineRule="auto"/>
                                <w:rPr>
                                  <w:rFonts w:ascii="Source Sans Pro" w:hAnsi="Source Sans Pro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Source Sans Pro" w:hAnsi="Source Sans Pro"/>
                                  <w:color w:val="000000" w:themeColor="text1"/>
                                  <w:sz w:val="14"/>
                                  <w:szCs w:val="14"/>
                                </w:rPr>
                                <w:t>Contact:</w:t>
                              </w:r>
                            </w:p>
                            <w:p w14:paraId="0C18305A" w14:textId="77777777" w:rsidR="00AC1265" w:rsidRPr="00C47B2A" w:rsidRDefault="00AC1265" w:rsidP="00AC1265">
                              <w:pPr>
                                <w:spacing w:before="160" w:after="0" w:line="240" w:lineRule="auto"/>
                                <w:rPr>
                                  <w:rFonts w:ascii="Source Sans Pro" w:hAnsi="Source Sans Pro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C47B2A">
                                <w:rPr>
                                  <w:rFonts w:ascii="Source Sans Pro" w:hAnsi="Source Sans Pro"/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In my opinion, this patient falls into the </w:t>
                              </w:r>
                              <w:r w:rsidRPr="00C47B2A">
                                <w:rPr>
                                  <w:rFonts w:ascii="Source Sans Pro" w:hAnsi="Source Sans Pro"/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</w:rPr>
                                <w:t>HIGH</w:t>
                              </w:r>
                              <w:r w:rsidRPr="00C47B2A">
                                <w:rPr>
                                  <w:rFonts w:ascii="Source Sans Pro" w:hAnsi="Source Sans Pro"/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 / </w:t>
                              </w:r>
                              <w:r w:rsidRPr="00C47B2A">
                                <w:rPr>
                                  <w:rFonts w:ascii="Source Sans Pro" w:hAnsi="Source Sans Pro"/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MODERATE </w:t>
                              </w:r>
                              <w:r w:rsidRPr="00C47B2A">
                                <w:rPr>
                                  <w:rFonts w:ascii="Source Sans Pro" w:hAnsi="Source Sans Pro"/>
                                  <w:color w:val="000000" w:themeColor="text1"/>
                                  <w:sz w:val="14"/>
                                  <w:szCs w:val="14"/>
                                </w:rPr>
                                <w:t>risk category.</w:t>
                              </w:r>
                              <w:r>
                                <w:rPr>
                                  <w:rFonts w:ascii="Source Sans Pro" w:hAnsi="Source Sans Pro"/>
                                  <w:color w:val="000000" w:themeColor="text1"/>
                                  <w:sz w:val="14"/>
                                  <w:szCs w:val="14"/>
                                </w:rPr>
                                <w:t>*</w:t>
                              </w:r>
                              <w:r>
                                <w:rPr>
                                  <w:rFonts w:ascii="Source Sans Pro" w:hAnsi="Source Sans Pro"/>
                                  <w:color w:val="000000" w:themeColor="text1"/>
                                  <w:sz w:val="14"/>
                                  <w:szCs w:val="14"/>
                                </w:rPr>
                                <w:br/>
                                <w:t xml:space="preserve">                                                                                                                       </w:t>
                              </w:r>
                              <w:r w:rsidRPr="00C47B2A">
                                <w:rPr>
                                  <w:rFonts w:ascii="Source Sans Pro" w:hAnsi="Source Sans Pro"/>
                                  <w:color w:val="000000" w:themeColor="text1"/>
                                  <w:sz w:val="10"/>
                                  <w:szCs w:val="10"/>
                                </w:rPr>
                                <w:t>(delete as applicable)</w:t>
                              </w:r>
                              <w:r w:rsidRPr="00C47B2A">
                                <w:rPr>
                                  <w:rFonts w:ascii="Source Sans Pro" w:hAnsi="Source Sans Pro"/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14:paraId="17039CF4" w14:textId="77777777" w:rsidR="00AC1265" w:rsidRDefault="00AC1265" w:rsidP="00AC1265">
                              <w:pPr>
                                <w:spacing w:after="60" w:line="240" w:lineRule="auto"/>
                                <w:rPr>
                                  <w:rFonts w:ascii="Source Sans Pro" w:hAnsi="Source Sans Pro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Source Sans Pro" w:hAnsi="Source Sans Pro"/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Further advice: </w:t>
                              </w:r>
                            </w:p>
                            <w:p w14:paraId="00A8EF39" w14:textId="77777777" w:rsidR="00AC1265" w:rsidRDefault="00AC1265" w:rsidP="00AC1265">
                              <w:pPr>
                                <w:spacing w:after="60" w:line="240" w:lineRule="auto"/>
                                <w:rPr>
                                  <w:rFonts w:ascii="Source Sans Pro" w:hAnsi="Source Sans Pro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  <w:p w14:paraId="6BEE021F" w14:textId="77777777" w:rsidR="00AC1265" w:rsidRDefault="00AC1265" w:rsidP="00AC1265">
                              <w:pPr>
                                <w:spacing w:before="60" w:after="60" w:line="240" w:lineRule="auto"/>
                                <w:rPr>
                                  <w:rFonts w:ascii="Source Sans Pro" w:hAnsi="Source Sans Pro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Source Sans Pro" w:hAnsi="Source Sans Pro"/>
                                  <w:color w:val="000000" w:themeColor="text1"/>
                                  <w:sz w:val="12"/>
                                  <w:szCs w:val="12"/>
                                </w:rPr>
                                <w:t>*</w:t>
                              </w:r>
                              <w:r w:rsidRPr="00711B98">
                                <w:rPr>
                                  <w:rFonts w:ascii="Source Sans Pro" w:hAnsi="Source Sans Pro"/>
                                  <w:color w:val="000000" w:themeColor="text1"/>
                                  <w:sz w:val="12"/>
                                  <w:szCs w:val="12"/>
                                </w:rPr>
                                <w:t xml:space="preserve">Refer to the SDCEP </w:t>
                              </w:r>
                              <w:r w:rsidRPr="00711B98">
                                <w:rPr>
                                  <w:rFonts w:ascii="Source Sans Pro" w:hAnsi="Source Sans Pro"/>
                                  <w:i/>
                                  <w:iCs/>
                                  <w:color w:val="000000" w:themeColor="text1"/>
                                  <w:sz w:val="12"/>
                                  <w:szCs w:val="12"/>
                                </w:rPr>
                                <w:t>Antibiotic Prophylaxis Against Infective Endocarditis</w:t>
                              </w:r>
                              <w:r w:rsidRPr="00711B98">
                                <w:rPr>
                                  <w:rFonts w:ascii="Source Sans Pro" w:hAnsi="Source Sans Pro"/>
                                  <w:color w:val="000000" w:themeColor="text1"/>
                                  <w:sz w:val="12"/>
                                  <w:szCs w:val="12"/>
                                </w:rPr>
                                <w:t xml:space="preserve"> implementation advice for more information on high and moderate risk patient groups</w:t>
                              </w:r>
                              <w:r>
                                <w:rPr>
                                  <w:rFonts w:ascii="Source Sans Pro" w:hAnsi="Source Sans Pro"/>
                                  <w:color w:val="000000" w:themeColor="text1"/>
                                  <w:sz w:val="12"/>
                                  <w:szCs w:val="12"/>
                                </w:rPr>
                                <w:t>.</w:t>
                              </w:r>
                            </w:p>
                            <w:p w14:paraId="24D443BE" w14:textId="77777777" w:rsidR="00AC1265" w:rsidRDefault="00AC1265" w:rsidP="00AC1265">
                              <w:pPr>
                                <w:spacing w:before="60" w:after="60" w:line="240" w:lineRule="auto"/>
                                <w:rPr>
                                  <w:rFonts w:ascii="Source Sans Pro" w:hAnsi="Source Sans Pro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Source Sans Pro" w:hAnsi="Source Sans Pro"/>
                                  <w:color w:val="000000" w:themeColor="text1"/>
                                  <w:sz w:val="12"/>
                                  <w:szCs w:val="12"/>
                                </w:rPr>
                                <w:t xml:space="preserve">Information on </w:t>
                              </w:r>
                              <w:r w:rsidRPr="00711B98">
                                <w:rPr>
                                  <w:rFonts w:ascii="Source Sans Pro" w:hAnsi="Source Sans Pro"/>
                                  <w:color w:val="000000" w:themeColor="text1"/>
                                  <w:sz w:val="12"/>
                                  <w:szCs w:val="12"/>
                                </w:rPr>
                                <w:t>‘at-risk’ dental procedures that may require</w:t>
                              </w:r>
                              <w:r>
                                <w:rPr>
                                  <w:rFonts w:ascii="Source Sans Pro" w:hAnsi="Source Sans Pro"/>
                                  <w:color w:val="000000" w:themeColor="text1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711B98">
                                <w:rPr>
                                  <w:rFonts w:ascii="Source Sans Pro" w:hAnsi="Source Sans Pro"/>
                                  <w:color w:val="000000" w:themeColor="text1"/>
                                  <w:sz w:val="12"/>
                                  <w:szCs w:val="12"/>
                                </w:rPr>
                                <w:t xml:space="preserve">antibiotic </w:t>
                              </w:r>
                              <w:r>
                                <w:rPr>
                                  <w:rFonts w:ascii="Source Sans Pro" w:hAnsi="Source Sans Pro"/>
                                  <w:color w:val="000000" w:themeColor="text1"/>
                                  <w:sz w:val="12"/>
                                  <w:szCs w:val="12"/>
                                </w:rPr>
                                <w:br/>
                              </w:r>
                              <w:r w:rsidRPr="00711B98">
                                <w:rPr>
                                  <w:rFonts w:ascii="Source Sans Pro" w:hAnsi="Source Sans Pro"/>
                                  <w:color w:val="000000" w:themeColor="text1"/>
                                  <w:sz w:val="12"/>
                                  <w:szCs w:val="12"/>
                                </w:rPr>
                                <w:t>prophylaxis</w:t>
                              </w:r>
                              <w:r>
                                <w:rPr>
                                  <w:rFonts w:ascii="Source Sans Pro" w:hAnsi="Source Sans Pro"/>
                                  <w:color w:val="000000" w:themeColor="text1"/>
                                  <w:sz w:val="12"/>
                                  <w:szCs w:val="12"/>
                                </w:rPr>
                                <w:t xml:space="preserve">, </w:t>
                              </w:r>
                              <w:r w:rsidRPr="00711B98">
                                <w:rPr>
                                  <w:rFonts w:ascii="Source Sans Pro" w:hAnsi="Source Sans Pro"/>
                                  <w:color w:val="000000" w:themeColor="text1"/>
                                  <w:sz w:val="12"/>
                                  <w:szCs w:val="12"/>
                                </w:rPr>
                                <w:t>details of appropriate antibiotic regimens</w:t>
                              </w:r>
                              <w:r>
                                <w:rPr>
                                  <w:rFonts w:ascii="Source Sans Pro" w:hAnsi="Source Sans Pro"/>
                                  <w:color w:val="000000" w:themeColor="text1"/>
                                  <w:sz w:val="12"/>
                                  <w:szCs w:val="12"/>
                                </w:rPr>
                                <w:t xml:space="preserve"> and a</w:t>
                              </w:r>
                              <w:r w:rsidRPr="00711B98">
                                <w:rPr>
                                  <w:rFonts w:ascii="Source Sans Pro" w:hAnsi="Source Sans Pro"/>
                                  <w:color w:val="000000" w:themeColor="text1"/>
                                  <w:sz w:val="12"/>
                                  <w:szCs w:val="12"/>
                                </w:rPr>
                                <w:t xml:space="preserve"> patient </w:t>
                              </w:r>
                              <w:r>
                                <w:rPr>
                                  <w:rFonts w:ascii="Source Sans Pro" w:hAnsi="Source Sans Pro"/>
                                  <w:color w:val="000000" w:themeColor="text1"/>
                                  <w:sz w:val="12"/>
                                  <w:szCs w:val="12"/>
                                </w:rPr>
                                <w:br/>
                              </w:r>
                              <w:r w:rsidRPr="00711B98">
                                <w:rPr>
                                  <w:rFonts w:ascii="Source Sans Pro" w:hAnsi="Source Sans Pro"/>
                                  <w:color w:val="000000" w:themeColor="text1"/>
                                  <w:sz w:val="12"/>
                                  <w:szCs w:val="12"/>
                                </w:rPr>
                                <w:t xml:space="preserve">information leaflet </w:t>
                              </w:r>
                              <w:r>
                                <w:rPr>
                                  <w:rFonts w:ascii="Source Sans Pro" w:hAnsi="Source Sans Pro"/>
                                  <w:color w:val="000000" w:themeColor="text1"/>
                                  <w:sz w:val="12"/>
                                  <w:szCs w:val="12"/>
                                </w:rPr>
                                <w:t>are</w:t>
                              </w:r>
                              <w:r w:rsidRPr="00711B98">
                                <w:rPr>
                                  <w:rFonts w:ascii="Source Sans Pro" w:hAnsi="Source Sans Pro"/>
                                  <w:color w:val="000000" w:themeColor="text1"/>
                                  <w:sz w:val="12"/>
                                  <w:szCs w:val="12"/>
                                </w:rPr>
                                <w:t xml:space="preserve"> also available</w:t>
                              </w:r>
                              <w:r>
                                <w:rPr>
                                  <w:rFonts w:ascii="Source Sans Pro" w:hAnsi="Source Sans Pro"/>
                                  <w:color w:val="000000" w:themeColor="text1"/>
                                  <w:sz w:val="12"/>
                                  <w:szCs w:val="12"/>
                                </w:rPr>
                                <w:t>.</w:t>
                              </w:r>
                            </w:p>
                            <w:p w14:paraId="7E37A55D" w14:textId="53B6810A" w:rsidR="00AC1265" w:rsidRPr="00613162" w:rsidRDefault="00AC1265" w:rsidP="00AC1265">
                              <w:pPr>
                                <w:spacing w:before="60" w:after="60" w:line="240" w:lineRule="auto"/>
                                <w:rPr>
                                  <w:rFonts w:ascii="Source Sans Pro" w:hAnsi="Source Sans Pro"/>
                                  <w:b/>
                                  <w:bCs/>
                                  <w:color w:val="007B45"/>
                                  <w:sz w:val="16"/>
                                  <w:szCs w:val="16"/>
                                </w:rPr>
                              </w:pPr>
                              <w:r w:rsidRPr="00E060A2">
                                <w:rPr>
                                  <w:rFonts w:ascii="Source Sans Pro" w:hAnsi="Source Sans Pro"/>
                                  <w:b/>
                                  <w:bCs/>
                                  <w:color w:val="007B45"/>
                                  <w:sz w:val="16"/>
                                  <w:szCs w:val="16"/>
                                </w:rPr>
                                <w:t>PLEASE SHOW THIS CARD TO YOUR DENT</w:t>
                              </w:r>
                              <w:r w:rsidR="003B7040">
                                <w:rPr>
                                  <w:rFonts w:ascii="Source Sans Pro" w:hAnsi="Source Sans Pro"/>
                                  <w:b/>
                                  <w:bCs/>
                                  <w:color w:val="007B45"/>
                                  <w:sz w:val="16"/>
                                  <w:szCs w:val="16"/>
                                </w:rPr>
                                <w:t>AL TEAM</w:t>
                              </w:r>
                            </w:p>
                            <w:p w14:paraId="37CFDCB8" w14:textId="77777777" w:rsidR="00AC1265" w:rsidRPr="00613162" w:rsidRDefault="00AC1265" w:rsidP="00AC1265">
                              <w:pPr>
                                <w:spacing w:before="60" w:after="60" w:line="240" w:lineRule="auto"/>
                                <w:rPr>
                                  <w:rFonts w:ascii="Source Sans Pro" w:hAnsi="Source Sans Pro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2507745" name="Straight Connector 7"/>
                        <wps:cNvCnPr/>
                        <wps:spPr>
                          <a:xfrm>
                            <a:off x="1480783" y="184245"/>
                            <a:ext cx="10795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7B45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4384278" name="Straight Connector 7"/>
                        <wps:cNvCnPr/>
                        <wps:spPr>
                          <a:xfrm>
                            <a:off x="382138" y="341194"/>
                            <a:ext cx="2506979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7B45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7579524" name="Straight Connector 7"/>
                        <wps:cNvCnPr/>
                        <wps:spPr>
                          <a:xfrm>
                            <a:off x="470848" y="491320"/>
                            <a:ext cx="242002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7B45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35473864" name="Straight Connector 7"/>
                        <wps:cNvCnPr/>
                        <wps:spPr>
                          <a:xfrm>
                            <a:off x="450377" y="641445"/>
                            <a:ext cx="2439619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7B45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9046643" name="Straight Connector 7"/>
                        <wps:cNvCnPr/>
                        <wps:spPr>
                          <a:xfrm>
                            <a:off x="716508" y="1030406"/>
                            <a:ext cx="21596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7B45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73513968" name="Straight Connector 7"/>
                        <wps:cNvCnPr/>
                        <wps:spPr>
                          <a:xfrm>
                            <a:off x="122830" y="1187356"/>
                            <a:ext cx="277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7B45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791689" name="Text Box 1"/>
                        <wps:cNvSpPr txBox="1"/>
                        <wps:spPr>
                          <a:xfrm>
                            <a:off x="2361063" y="136478"/>
                            <a:ext cx="359028" cy="180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844C985" w14:textId="77777777" w:rsidR="00AC1265" w:rsidRPr="00C93EDE" w:rsidRDefault="00AC1265" w:rsidP="00AC1265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 w:rsidRPr="00C93EDE">
                                <w:rPr>
                                  <w:sz w:val="12"/>
                                  <w:szCs w:val="12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3609394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81535" y="1357953"/>
                            <a:ext cx="494030" cy="4940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41274F" id="Group 11" o:spid="_x0000_s1037" style="position:absolute;left:0;text-align:left;margin-left:109.15pt;margin-top:21pt;width:240.95pt;height:153.05pt;z-index:251678720;mso-width-relative:margin;mso-height-relative:margin" coordsize="30594,194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">
                <v:roundrect id="Rectangle: Rounded Corners 1" o:spid="_x0000_s1038" style="position:absolute;width:30594;height:19437;visibility:visible;mso-wrap-style:square;v-text-anchor:top" arcsize="193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" filled="f" strokecolor="#adadad [2414]" strokeweight="1pt">
                  <v:stroke joinstyle="miter"/>
                  <v:textbox>
                    <w:txbxContent>
                      <w:p w14:paraId="71F3B15B" w14:textId="77777777" w:rsidR="00AC1265" w:rsidRDefault="00AC1265" w:rsidP="00AC1265">
                        <w:pPr>
                          <w:spacing w:after="60" w:line="240" w:lineRule="auto"/>
                          <w:rPr>
                            <w:rFonts w:ascii="Source Sans Pro" w:hAnsi="Source Sans Pro"/>
                            <w:color w:val="000000" w:themeColor="text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ource Sans Pro" w:hAnsi="Source Sans Pro"/>
                            <w:color w:val="000000" w:themeColor="text1"/>
                            <w:sz w:val="14"/>
                            <w:szCs w:val="14"/>
                          </w:rPr>
                          <w:t>This card was given to the patient on                                                               by:</w:t>
                        </w:r>
                      </w:p>
                      <w:p w14:paraId="2CE7D92F" w14:textId="77777777" w:rsidR="00AC1265" w:rsidRDefault="00AC1265" w:rsidP="00AC1265">
                        <w:pPr>
                          <w:spacing w:after="60" w:line="240" w:lineRule="auto"/>
                          <w:rPr>
                            <w:rFonts w:ascii="Source Sans Pro" w:hAnsi="Source Sans Pro"/>
                            <w:color w:val="000000" w:themeColor="text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ource Sans Pro" w:hAnsi="Source Sans Pro"/>
                            <w:color w:val="000000" w:themeColor="text1"/>
                            <w:sz w:val="14"/>
                            <w:szCs w:val="14"/>
                          </w:rPr>
                          <w:t xml:space="preserve">Name: </w:t>
                        </w:r>
                      </w:p>
                      <w:p w14:paraId="5583B3EB" w14:textId="77777777" w:rsidR="00AC1265" w:rsidRDefault="00AC1265" w:rsidP="00AC1265">
                        <w:pPr>
                          <w:spacing w:after="60" w:line="240" w:lineRule="auto"/>
                          <w:rPr>
                            <w:rFonts w:ascii="Source Sans Pro" w:hAnsi="Source Sans Pro"/>
                            <w:color w:val="000000" w:themeColor="text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ource Sans Pro" w:hAnsi="Source Sans Pro"/>
                            <w:color w:val="000000" w:themeColor="text1"/>
                            <w:sz w:val="14"/>
                            <w:szCs w:val="14"/>
                          </w:rPr>
                          <w:t>Hospital:</w:t>
                        </w:r>
                      </w:p>
                      <w:p w14:paraId="389A2207" w14:textId="77777777" w:rsidR="00AC1265" w:rsidRDefault="00AC1265" w:rsidP="00AC1265">
                        <w:pPr>
                          <w:spacing w:after="60" w:line="240" w:lineRule="auto"/>
                          <w:rPr>
                            <w:rFonts w:ascii="Source Sans Pro" w:hAnsi="Source Sans Pro"/>
                            <w:color w:val="000000" w:themeColor="text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ource Sans Pro" w:hAnsi="Source Sans Pro"/>
                            <w:color w:val="000000" w:themeColor="text1"/>
                            <w:sz w:val="14"/>
                            <w:szCs w:val="14"/>
                          </w:rPr>
                          <w:t>Contact:</w:t>
                        </w:r>
                      </w:p>
                      <w:p w14:paraId="0C18305A" w14:textId="77777777" w:rsidR="00AC1265" w:rsidRPr="00C47B2A" w:rsidRDefault="00AC1265" w:rsidP="00AC1265">
                        <w:pPr>
                          <w:spacing w:before="160" w:after="0" w:line="240" w:lineRule="auto"/>
                          <w:rPr>
                            <w:rFonts w:ascii="Source Sans Pro" w:hAnsi="Source Sans Pro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C47B2A">
                          <w:rPr>
                            <w:rFonts w:ascii="Source Sans Pro" w:hAnsi="Source Sans Pro"/>
                            <w:color w:val="000000" w:themeColor="text1"/>
                            <w:sz w:val="14"/>
                            <w:szCs w:val="14"/>
                          </w:rPr>
                          <w:t xml:space="preserve">In my opinion, this patient falls into the </w:t>
                        </w:r>
                        <w:r w:rsidRPr="00C47B2A">
                          <w:rPr>
                            <w:rFonts w:ascii="Source Sans Pro" w:hAnsi="Source Sans Pro"/>
                            <w:b/>
                            <w:bCs/>
                            <w:color w:val="000000" w:themeColor="text1"/>
                            <w:sz w:val="14"/>
                            <w:szCs w:val="14"/>
                          </w:rPr>
                          <w:t>HIGH</w:t>
                        </w:r>
                        <w:r w:rsidRPr="00C47B2A">
                          <w:rPr>
                            <w:rFonts w:ascii="Source Sans Pro" w:hAnsi="Source Sans Pro"/>
                            <w:color w:val="000000" w:themeColor="text1"/>
                            <w:sz w:val="14"/>
                            <w:szCs w:val="14"/>
                          </w:rPr>
                          <w:t xml:space="preserve"> / </w:t>
                        </w:r>
                        <w:r w:rsidRPr="00C47B2A">
                          <w:rPr>
                            <w:rFonts w:ascii="Source Sans Pro" w:hAnsi="Source Sans Pro"/>
                            <w:b/>
                            <w:bCs/>
                            <w:color w:val="000000" w:themeColor="text1"/>
                            <w:sz w:val="14"/>
                            <w:szCs w:val="14"/>
                          </w:rPr>
                          <w:t xml:space="preserve">MODERATE </w:t>
                        </w:r>
                        <w:r w:rsidRPr="00C47B2A">
                          <w:rPr>
                            <w:rFonts w:ascii="Source Sans Pro" w:hAnsi="Source Sans Pro"/>
                            <w:color w:val="000000" w:themeColor="text1"/>
                            <w:sz w:val="14"/>
                            <w:szCs w:val="14"/>
                          </w:rPr>
                          <w:t>risk category.</w:t>
                        </w:r>
                        <w:r>
                          <w:rPr>
                            <w:rFonts w:ascii="Source Sans Pro" w:hAnsi="Source Sans Pro"/>
                            <w:color w:val="000000" w:themeColor="text1"/>
                            <w:sz w:val="14"/>
                            <w:szCs w:val="14"/>
                          </w:rPr>
                          <w:t>*</w:t>
                        </w:r>
                        <w:r>
                          <w:rPr>
                            <w:rFonts w:ascii="Source Sans Pro" w:hAnsi="Source Sans Pro"/>
                            <w:color w:val="000000" w:themeColor="text1"/>
                            <w:sz w:val="14"/>
                            <w:szCs w:val="14"/>
                          </w:rPr>
                          <w:br/>
                          <w:t xml:space="preserve">                                                                                                                       </w:t>
                        </w:r>
                        <w:r w:rsidRPr="00C47B2A">
                          <w:rPr>
                            <w:rFonts w:ascii="Source Sans Pro" w:hAnsi="Source Sans Pro"/>
                            <w:color w:val="000000" w:themeColor="text1"/>
                            <w:sz w:val="10"/>
                            <w:szCs w:val="10"/>
                          </w:rPr>
                          <w:t>(delete as applicable)</w:t>
                        </w:r>
                        <w:r w:rsidRPr="00C47B2A">
                          <w:rPr>
                            <w:rFonts w:ascii="Source Sans Pro" w:hAnsi="Source Sans Pro"/>
                            <w:color w:val="000000" w:themeColor="text1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14:paraId="17039CF4" w14:textId="77777777" w:rsidR="00AC1265" w:rsidRDefault="00AC1265" w:rsidP="00AC1265">
                        <w:pPr>
                          <w:spacing w:after="60" w:line="240" w:lineRule="auto"/>
                          <w:rPr>
                            <w:rFonts w:ascii="Source Sans Pro" w:hAnsi="Source Sans Pro"/>
                            <w:color w:val="000000" w:themeColor="text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ource Sans Pro" w:hAnsi="Source Sans Pro"/>
                            <w:color w:val="000000" w:themeColor="text1"/>
                            <w:sz w:val="14"/>
                            <w:szCs w:val="14"/>
                          </w:rPr>
                          <w:t xml:space="preserve">Further advice: </w:t>
                        </w:r>
                      </w:p>
                      <w:p w14:paraId="00A8EF39" w14:textId="77777777" w:rsidR="00AC1265" w:rsidRDefault="00AC1265" w:rsidP="00AC1265">
                        <w:pPr>
                          <w:spacing w:after="60" w:line="240" w:lineRule="auto"/>
                          <w:rPr>
                            <w:rFonts w:ascii="Source Sans Pro" w:hAnsi="Source Sans Pro"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  <w:p w14:paraId="6BEE021F" w14:textId="77777777" w:rsidR="00AC1265" w:rsidRDefault="00AC1265" w:rsidP="00AC1265">
                        <w:pPr>
                          <w:spacing w:before="60" w:after="60" w:line="240" w:lineRule="auto"/>
                          <w:rPr>
                            <w:rFonts w:ascii="Source Sans Pro" w:hAnsi="Source Sans Pro"/>
                            <w:color w:val="000000" w:themeColor="text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Source Sans Pro" w:hAnsi="Source Sans Pro"/>
                            <w:color w:val="000000" w:themeColor="text1"/>
                            <w:sz w:val="12"/>
                            <w:szCs w:val="12"/>
                          </w:rPr>
                          <w:t>*</w:t>
                        </w:r>
                        <w:r w:rsidRPr="00711B98">
                          <w:rPr>
                            <w:rFonts w:ascii="Source Sans Pro" w:hAnsi="Source Sans Pro"/>
                            <w:color w:val="000000" w:themeColor="text1"/>
                            <w:sz w:val="12"/>
                            <w:szCs w:val="12"/>
                          </w:rPr>
                          <w:t xml:space="preserve">Refer to the SDCEP </w:t>
                        </w:r>
                        <w:r w:rsidRPr="00711B98">
                          <w:rPr>
                            <w:rFonts w:ascii="Source Sans Pro" w:hAnsi="Source Sans Pro"/>
                            <w:i/>
                            <w:iCs/>
                            <w:color w:val="000000" w:themeColor="text1"/>
                            <w:sz w:val="12"/>
                            <w:szCs w:val="12"/>
                          </w:rPr>
                          <w:t>Antibiotic Prophylaxis Against Infective Endocarditis</w:t>
                        </w:r>
                        <w:r w:rsidRPr="00711B98">
                          <w:rPr>
                            <w:rFonts w:ascii="Source Sans Pro" w:hAnsi="Source Sans Pro"/>
                            <w:color w:val="000000" w:themeColor="text1"/>
                            <w:sz w:val="12"/>
                            <w:szCs w:val="12"/>
                          </w:rPr>
                          <w:t xml:space="preserve"> implementation advice for more information on high and moderate risk patient groups</w:t>
                        </w:r>
                        <w:r>
                          <w:rPr>
                            <w:rFonts w:ascii="Source Sans Pro" w:hAnsi="Source Sans Pro"/>
                            <w:color w:val="000000" w:themeColor="text1"/>
                            <w:sz w:val="12"/>
                            <w:szCs w:val="12"/>
                          </w:rPr>
                          <w:t>.</w:t>
                        </w:r>
                      </w:p>
                      <w:p w14:paraId="24D443BE" w14:textId="77777777" w:rsidR="00AC1265" w:rsidRDefault="00AC1265" w:rsidP="00AC1265">
                        <w:pPr>
                          <w:spacing w:before="60" w:after="60" w:line="240" w:lineRule="auto"/>
                          <w:rPr>
                            <w:rFonts w:ascii="Source Sans Pro" w:hAnsi="Source Sans Pro"/>
                            <w:color w:val="000000" w:themeColor="text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Source Sans Pro" w:hAnsi="Source Sans Pro"/>
                            <w:color w:val="000000" w:themeColor="text1"/>
                            <w:sz w:val="12"/>
                            <w:szCs w:val="12"/>
                          </w:rPr>
                          <w:t xml:space="preserve">Information on </w:t>
                        </w:r>
                        <w:r w:rsidRPr="00711B98">
                          <w:rPr>
                            <w:rFonts w:ascii="Source Sans Pro" w:hAnsi="Source Sans Pro"/>
                            <w:color w:val="000000" w:themeColor="text1"/>
                            <w:sz w:val="12"/>
                            <w:szCs w:val="12"/>
                          </w:rPr>
                          <w:t>‘at-risk’ dental procedures that may require</w:t>
                        </w:r>
                        <w:r>
                          <w:rPr>
                            <w:rFonts w:ascii="Source Sans Pro" w:hAnsi="Source Sans Pro"/>
                            <w:color w:val="000000" w:themeColor="text1"/>
                            <w:sz w:val="12"/>
                            <w:szCs w:val="12"/>
                          </w:rPr>
                          <w:t xml:space="preserve"> </w:t>
                        </w:r>
                        <w:r w:rsidRPr="00711B98">
                          <w:rPr>
                            <w:rFonts w:ascii="Source Sans Pro" w:hAnsi="Source Sans Pro"/>
                            <w:color w:val="000000" w:themeColor="text1"/>
                            <w:sz w:val="12"/>
                            <w:szCs w:val="12"/>
                          </w:rPr>
                          <w:t xml:space="preserve">antibiotic </w:t>
                        </w:r>
                        <w:r>
                          <w:rPr>
                            <w:rFonts w:ascii="Source Sans Pro" w:hAnsi="Source Sans Pro"/>
                            <w:color w:val="000000" w:themeColor="text1"/>
                            <w:sz w:val="12"/>
                            <w:szCs w:val="12"/>
                          </w:rPr>
                          <w:br/>
                        </w:r>
                        <w:r w:rsidRPr="00711B98">
                          <w:rPr>
                            <w:rFonts w:ascii="Source Sans Pro" w:hAnsi="Source Sans Pro"/>
                            <w:color w:val="000000" w:themeColor="text1"/>
                            <w:sz w:val="12"/>
                            <w:szCs w:val="12"/>
                          </w:rPr>
                          <w:t>prophylaxis</w:t>
                        </w:r>
                        <w:r>
                          <w:rPr>
                            <w:rFonts w:ascii="Source Sans Pro" w:hAnsi="Source Sans Pro"/>
                            <w:color w:val="000000" w:themeColor="text1"/>
                            <w:sz w:val="12"/>
                            <w:szCs w:val="12"/>
                          </w:rPr>
                          <w:t xml:space="preserve">, </w:t>
                        </w:r>
                        <w:r w:rsidRPr="00711B98">
                          <w:rPr>
                            <w:rFonts w:ascii="Source Sans Pro" w:hAnsi="Source Sans Pro"/>
                            <w:color w:val="000000" w:themeColor="text1"/>
                            <w:sz w:val="12"/>
                            <w:szCs w:val="12"/>
                          </w:rPr>
                          <w:t>details of appropriate antibiotic regimens</w:t>
                        </w:r>
                        <w:r>
                          <w:rPr>
                            <w:rFonts w:ascii="Source Sans Pro" w:hAnsi="Source Sans Pro"/>
                            <w:color w:val="000000" w:themeColor="text1"/>
                            <w:sz w:val="12"/>
                            <w:szCs w:val="12"/>
                          </w:rPr>
                          <w:t xml:space="preserve"> and a</w:t>
                        </w:r>
                        <w:r w:rsidRPr="00711B98">
                          <w:rPr>
                            <w:rFonts w:ascii="Source Sans Pro" w:hAnsi="Source Sans Pro"/>
                            <w:color w:val="000000" w:themeColor="text1"/>
                            <w:sz w:val="12"/>
                            <w:szCs w:val="12"/>
                          </w:rPr>
                          <w:t xml:space="preserve"> patient </w:t>
                        </w:r>
                        <w:r>
                          <w:rPr>
                            <w:rFonts w:ascii="Source Sans Pro" w:hAnsi="Source Sans Pro"/>
                            <w:color w:val="000000" w:themeColor="text1"/>
                            <w:sz w:val="12"/>
                            <w:szCs w:val="12"/>
                          </w:rPr>
                          <w:br/>
                        </w:r>
                        <w:r w:rsidRPr="00711B98">
                          <w:rPr>
                            <w:rFonts w:ascii="Source Sans Pro" w:hAnsi="Source Sans Pro"/>
                            <w:color w:val="000000" w:themeColor="text1"/>
                            <w:sz w:val="12"/>
                            <w:szCs w:val="12"/>
                          </w:rPr>
                          <w:t xml:space="preserve">information leaflet </w:t>
                        </w:r>
                        <w:r>
                          <w:rPr>
                            <w:rFonts w:ascii="Source Sans Pro" w:hAnsi="Source Sans Pro"/>
                            <w:color w:val="000000" w:themeColor="text1"/>
                            <w:sz w:val="12"/>
                            <w:szCs w:val="12"/>
                          </w:rPr>
                          <w:t>are</w:t>
                        </w:r>
                        <w:r w:rsidRPr="00711B98">
                          <w:rPr>
                            <w:rFonts w:ascii="Source Sans Pro" w:hAnsi="Source Sans Pro"/>
                            <w:color w:val="000000" w:themeColor="text1"/>
                            <w:sz w:val="12"/>
                            <w:szCs w:val="12"/>
                          </w:rPr>
                          <w:t xml:space="preserve"> also available</w:t>
                        </w:r>
                        <w:r>
                          <w:rPr>
                            <w:rFonts w:ascii="Source Sans Pro" w:hAnsi="Source Sans Pro"/>
                            <w:color w:val="000000" w:themeColor="text1"/>
                            <w:sz w:val="12"/>
                            <w:szCs w:val="12"/>
                          </w:rPr>
                          <w:t>.</w:t>
                        </w:r>
                      </w:p>
                      <w:p w14:paraId="7E37A55D" w14:textId="53B6810A" w:rsidR="00AC1265" w:rsidRPr="00613162" w:rsidRDefault="00AC1265" w:rsidP="00AC1265">
                        <w:pPr>
                          <w:spacing w:before="60" w:after="60" w:line="240" w:lineRule="auto"/>
                          <w:rPr>
                            <w:rFonts w:ascii="Source Sans Pro" w:hAnsi="Source Sans Pro"/>
                            <w:b/>
                            <w:bCs/>
                            <w:color w:val="007B45"/>
                            <w:sz w:val="16"/>
                            <w:szCs w:val="16"/>
                          </w:rPr>
                        </w:pPr>
                        <w:r w:rsidRPr="00E060A2">
                          <w:rPr>
                            <w:rFonts w:ascii="Source Sans Pro" w:hAnsi="Source Sans Pro"/>
                            <w:b/>
                            <w:bCs/>
                            <w:color w:val="007B45"/>
                            <w:sz w:val="16"/>
                            <w:szCs w:val="16"/>
                          </w:rPr>
                          <w:t>PLEASE SHOW THIS CARD TO YOUR DENT</w:t>
                        </w:r>
                        <w:r w:rsidR="003B7040">
                          <w:rPr>
                            <w:rFonts w:ascii="Source Sans Pro" w:hAnsi="Source Sans Pro"/>
                            <w:b/>
                            <w:bCs/>
                            <w:color w:val="007B45"/>
                            <w:sz w:val="16"/>
                            <w:szCs w:val="16"/>
                          </w:rPr>
                          <w:t>AL TEAM</w:t>
                        </w:r>
                      </w:p>
                      <w:p w14:paraId="37CFDCB8" w14:textId="77777777" w:rsidR="00AC1265" w:rsidRPr="00613162" w:rsidRDefault="00AC1265" w:rsidP="00AC1265">
                        <w:pPr>
                          <w:spacing w:before="60" w:after="60" w:line="240" w:lineRule="auto"/>
                          <w:rPr>
                            <w:rFonts w:ascii="Source Sans Pro" w:hAnsi="Source Sans Pro"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  <v:line id="Straight Connector 7" o:spid="_x0000_s1039" style="position:absolute;visibility:visible;mso-wrap-style:square" from="14807,1842" to="25602,1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" strokecolor="#007b45" strokeweight=".5pt">
                  <v:stroke dashstyle="dash" joinstyle="miter"/>
                </v:line>
                <v:line id="Straight Connector 7" o:spid="_x0000_s1040" style="position:absolute;visibility:visible;mso-wrap-style:square" from="3821,3411" to="28891,3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" strokecolor="#007b45" strokeweight=".5pt">
                  <v:stroke dashstyle="dash" joinstyle="miter"/>
                </v:line>
                <v:line id="Straight Connector 7" o:spid="_x0000_s1041" style="position:absolute;visibility:visible;mso-wrap-style:square" from="4708,4913" to="28908,4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" strokecolor="#007b45" strokeweight=".5pt">
                  <v:stroke dashstyle="dash" joinstyle="miter"/>
                </v:line>
                <v:line id="Straight Connector 7" o:spid="_x0000_s1042" style="position:absolute;visibility:visible;mso-wrap-style:square" from="4503,6414" to="28899,6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" strokecolor="#007b45" strokeweight=".5pt">
                  <v:stroke dashstyle="dash" joinstyle="miter"/>
                </v:line>
                <v:line id="Straight Connector 7" o:spid="_x0000_s1043" style="position:absolute;visibility:visible;mso-wrap-style:square" from="7165,10304" to="28761,10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" strokecolor="#007b45" strokeweight=".5pt">
                  <v:stroke dashstyle="dash" joinstyle="miter"/>
                </v:line>
                <v:line id="Straight Connector 7" o:spid="_x0000_s1044" style="position:absolute;visibility:visible;mso-wrap-style:square" from="1228,11873" to="28948,11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" strokecolor="#007b45" strokeweight=".5pt">
                  <v:stroke dashstyle="dash"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45" type="#_x0000_t202" style="position:absolute;left:23610;top:1364;width:359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" filled="f" stroked="f" strokeweight=".5pt">
                  <v:textbox>
                    <w:txbxContent>
                      <w:p w14:paraId="2844C985" w14:textId="77777777" w:rsidR="00AC1265" w:rsidRPr="00C93EDE" w:rsidRDefault="00AC1265" w:rsidP="00AC1265">
                        <w:pPr>
                          <w:rPr>
                            <w:sz w:val="12"/>
                            <w:szCs w:val="12"/>
                          </w:rPr>
                        </w:pPr>
                        <w:r w:rsidRPr="00C93EDE">
                          <w:rPr>
                            <w:sz w:val="12"/>
                            <w:szCs w:val="12"/>
                          </w:rPr>
                          <w:t>date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46" type="#_x0000_t75" style="position:absolute;left:23815;top:13579;width:4940;height:4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">
                  <v:imagedata r:id="rId7" o:title=""/>
                </v:shape>
              </v:group>
            </w:pict>
          </mc:Fallback>
        </mc:AlternateContent>
      </w:r>
      <w:r w:rsidR="006E5843" w:rsidRPr="006F61FA">
        <w:rPr>
          <w:rFonts w:ascii="Source Sans Pro" w:hAnsi="Source Sans Pro"/>
          <w:b/>
          <w:bCs/>
        </w:rPr>
        <w:t>Back</w:t>
      </w:r>
    </w:p>
    <w:p w14:paraId="6142287D" w14:textId="2DBC9A67" w:rsidR="00AC1265" w:rsidRPr="006E5843" w:rsidRDefault="00AC1265" w:rsidP="00AC1265">
      <w:pPr>
        <w:rPr>
          <w:rFonts w:ascii="Source Sans Pro" w:hAnsi="Source Sans Pro"/>
          <w:b/>
          <w:bCs/>
        </w:rPr>
      </w:pPr>
    </w:p>
    <w:p w14:paraId="7CDD19F4" w14:textId="080BBCA9" w:rsidR="00AC1265" w:rsidRPr="006E5843" w:rsidRDefault="00AC1265" w:rsidP="00AC1265">
      <w:pPr>
        <w:rPr>
          <w:rFonts w:ascii="Source Sans Pro" w:hAnsi="Source Sans Pro"/>
        </w:rPr>
      </w:pPr>
    </w:p>
    <w:sectPr w:rsidR="00AC1265" w:rsidRPr="006E5843" w:rsidSect="0011462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D64"/>
    <w:rsid w:val="00015003"/>
    <w:rsid w:val="000402A8"/>
    <w:rsid w:val="00045B57"/>
    <w:rsid w:val="0007402F"/>
    <w:rsid w:val="00081BB8"/>
    <w:rsid w:val="0009572A"/>
    <w:rsid w:val="000A3624"/>
    <w:rsid w:val="000D4E52"/>
    <w:rsid w:val="000E3174"/>
    <w:rsid w:val="0011462D"/>
    <w:rsid w:val="001503BC"/>
    <w:rsid w:val="001534D5"/>
    <w:rsid w:val="00200B91"/>
    <w:rsid w:val="002157DB"/>
    <w:rsid w:val="00252510"/>
    <w:rsid w:val="00252B73"/>
    <w:rsid w:val="002614C8"/>
    <w:rsid w:val="0026626F"/>
    <w:rsid w:val="00285A8D"/>
    <w:rsid w:val="00291637"/>
    <w:rsid w:val="002B30E5"/>
    <w:rsid w:val="002C3526"/>
    <w:rsid w:val="002C7869"/>
    <w:rsid w:val="002D7126"/>
    <w:rsid w:val="00302BAC"/>
    <w:rsid w:val="00307517"/>
    <w:rsid w:val="00316A9E"/>
    <w:rsid w:val="00334AEF"/>
    <w:rsid w:val="00340004"/>
    <w:rsid w:val="00344716"/>
    <w:rsid w:val="0034774C"/>
    <w:rsid w:val="00355F14"/>
    <w:rsid w:val="0036001C"/>
    <w:rsid w:val="00385E67"/>
    <w:rsid w:val="00386A6C"/>
    <w:rsid w:val="003A0434"/>
    <w:rsid w:val="003B50D2"/>
    <w:rsid w:val="003B63F5"/>
    <w:rsid w:val="003B7040"/>
    <w:rsid w:val="003E162F"/>
    <w:rsid w:val="003E68E4"/>
    <w:rsid w:val="003F6D54"/>
    <w:rsid w:val="00416D4B"/>
    <w:rsid w:val="0046235F"/>
    <w:rsid w:val="004722E7"/>
    <w:rsid w:val="00480A6D"/>
    <w:rsid w:val="00496DFE"/>
    <w:rsid w:val="004B697A"/>
    <w:rsid w:val="004C33AE"/>
    <w:rsid w:val="004F3455"/>
    <w:rsid w:val="00503114"/>
    <w:rsid w:val="005078B4"/>
    <w:rsid w:val="00543199"/>
    <w:rsid w:val="00552F33"/>
    <w:rsid w:val="00557595"/>
    <w:rsid w:val="005617B1"/>
    <w:rsid w:val="005621EC"/>
    <w:rsid w:val="00571E50"/>
    <w:rsid w:val="00591E23"/>
    <w:rsid w:val="0059773E"/>
    <w:rsid w:val="005A61B8"/>
    <w:rsid w:val="005B4825"/>
    <w:rsid w:val="005C0679"/>
    <w:rsid w:val="005D0AA1"/>
    <w:rsid w:val="005D6292"/>
    <w:rsid w:val="0060589F"/>
    <w:rsid w:val="00613162"/>
    <w:rsid w:val="006173FB"/>
    <w:rsid w:val="00650E42"/>
    <w:rsid w:val="00653052"/>
    <w:rsid w:val="006661C9"/>
    <w:rsid w:val="0069032E"/>
    <w:rsid w:val="006A1229"/>
    <w:rsid w:val="006C631A"/>
    <w:rsid w:val="006D1139"/>
    <w:rsid w:val="006D1ABF"/>
    <w:rsid w:val="006E0466"/>
    <w:rsid w:val="006E5843"/>
    <w:rsid w:val="006F5209"/>
    <w:rsid w:val="006F61FA"/>
    <w:rsid w:val="00702E18"/>
    <w:rsid w:val="00711B98"/>
    <w:rsid w:val="00720D37"/>
    <w:rsid w:val="00743676"/>
    <w:rsid w:val="0074663B"/>
    <w:rsid w:val="007730DE"/>
    <w:rsid w:val="007814BA"/>
    <w:rsid w:val="007875C6"/>
    <w:rsid w:val="007A6C68"/>
    <w:rsid w:val="007C155A"/>
    <w:rsid w:val="007C5D82"/>
    <w:rsid w:val="007E0F1B"/>
    <w:rsid w:val="00805323"/>
    <w:rsid w:val="00811515"/>
    <w:rsid w:val="00832DA7"/>
    <w:rsid w:val="008331CB"/>
    <w:rsid w:val="008459FF"/>
    <w:rsid w:val="00864201"/>
    <w:rsid w:val="00884676"/>
    <w:rsid w:val="00886C0C"/>
    <w:rsid w:val="008B32D9"/>
    <w:rsid w:val="008D210F"/>
    <w:rsid w:val="008D50B4"/>
    <w:rsid w:val="008E05DF"/>
    <w:rsid w:val="008F30D3"/>
    <w:rsid w:val="00910616"/>
    <w:rsid w:val="00923B29"/>
    <w:rsid w:val="009272DF"/>
    <w:rsid w:val="009337D6"/>
    <w:rsid w:val="00984FEA"/>
    <w:rsid w:val="0099621D"/>
    <w:rsid w:val="009C6F39"/>
    <w:rsid w:val="009D7E76"/>
    <w:rsid w:val="009E2853"/>
    <w:rsid w:val="009F63EC"/>
    <w:rsid w:val="00A34B45"/>
    <w:rsid w:val="00A516D9"/>
    <w:rsid w:val="00A66BF2"/>
    <w:rsid w:val="00AB4230"/>
    <w:rsid w:val="00AC1265"/>
    <w:rsid w:val="00AD56E3"/>
    <w:rsid w:val="00AD661E"/>
    <w:rsid w:val="00AE25E8"/>
    <w:rsid w:val="00AF0671"/>
    <w:rsid w:val="00B04684"/>
    <w:rsid w:val="00B118A9"/>
    <w:rsid w:val="00B447DD"/>
    <w:rsid w:val="00B576E3"/>
    <w:rsid w:val="00B8279F"/>
    <w:rsid w:val="00B920CE"/>
    <w:rsid w:val="00BE2119"/>
    <w:rsid w:val="00C01539"/>
    <w:rsid w:val="00C07F59"/>
    <w:rsid w:val="00C47B2A"/>
    <w:rsid w:val="00C558E6"/>
    <w:rsid w:val="00C65FCF"/>
    <w:rsid w:val="00C7036D"/>
    <w:rsid w:val="00C70415"/>
    <w:rsid w:val="00C80C40"/>
    <w:rsid w:val="00C93EDE"/>
    <w:rsid w:val="00CB3D92"/>
    <w:rsid w:val="00CC18B7"/>
    <w:rsid w:val="00CD7490"/>
    <w:rsid w:val="00CD7A20"/>
    <w:rsid w:val="00CF1975"/>
    <w:rsid w:val="00D054CB"/>
    <w:rsid w:val="00D05653"/>
    <w:rsid w:val="00D10E0A"/>
    <w:rsid w:val="00D3150E"/>
    <w:rsid w:val="00D325BD"/>
    <w:rsid w:val="00D442C5"/>
    <w:rsid w:val="00D4720F"/>
    <w:rsid w:val="00D56E05"/>
    <w:rsid w:val="00D84529"/>
    <w:rsid w:val="00D91958"/>
    <w:rsid w:val="00DB601D"/>
    <w:rsid w:val="00DC190A"/>
    <w:rsid w:val="00DD3A81"/>
    <w:rsid w:val="00DE4968"/>
    <w:rsid w:val="00E060A2"/>
    <w:rsid w:val="00E130B3"/>
    <w:rsid w:val="00E171F8"/>
    <w:rsid w:val="00E42026"/>
    <w:rsid w:val="00E60004"/>
    <w:rsid w:val="00E6236F"/>
    <w:rsid w:val="00EB53CF"/>
    <w:rsid w:val="00ED7141"/>
    <w:rsid w:val="00F1745A"/>
    <w:rsid w:val="00F473C2"/>
    <w:rsid w:val="00F51A80"/>
    <w:rsid w:val="00F52C12"/>
    <w:rsid w:val="00F71A0F"/>
    <w:rsid w:val="00F75373"/>
    <w:rsid w:val="00F75E1D"/>
    <w:rsid w:val="00FD1CBD"/>
    <w:rsid w:val="00FF3D64"/>
    <w:rsid w:val="00FF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8A3CE"/>
  <w15:chartTrackingRefBased/>
  <w15:docId w15:val="{1574D4CA-C16E-4CE4-AEB4-961729AC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676"/>
  </w:style>
  <w:style w:type="paragraph" w:styleId="Heading1">
    <w:name w:val="heading 1"/>
    <w:basedOn w:val="Normal"/>
    <w:next w:val="Normal"/>
    <w:link w:val="Heading1Char"/>
    <w:uiPriority w:val="9"/>
    <w:qFormat/>
    <w:rsid w:val="00FF3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D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D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D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D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D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D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D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D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D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D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D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D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D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D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D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21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nice.org.uk/guidance/cg64" TargetMode="External"/><Relationship Id="rId4" Type="http://schemas.openxmlformats.org/officeDocument/2006/relationships/hyperlink" Target="https://www.antibioticprophylaxis.sdcep.org.uk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Education For Scotland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Rutherford</dc:creator>
  <cp:keywords/>
  <dc:description/>
  <cp:lastModifiedBy>Samantha Rutherford</cp:lastModifiedBy>
  <cp:revision>6</cp:revision>
  <dcterms:created xsi:type="dcterms:W3CDTF">2026-03-20T12:01:00Z</dcterms:created>
  <dcterms:modified xsi:type="dcterms:W3CDTF">2026-03-20T14:38:00Z</dcterms:modified>
</cp:coreProperties>
</file>